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6" w:rsidRDefault="00C34CC6" w:rsidP="00452888">
      <w:pPr>
        <w:spacing w:after="120"/>
        <w:rPr>
          <w:rFonts w:asciiTheme="majorHAnsi" w:hAnsiTheme="majorHAnsi"/>
          <w:sz w:val="24"/>
          <w:szCs w:val="24"/>
        </w:rPr>
      </w:pPr>
      <w:r>
        <w:rPr>
          <w:rFonts w:asciiTheme="majorHAnsi" w:hAnsiTheme="majorHAnsi"/>
          <w:sz w:val="24"/>
          <w:szCs w:val="24"/>
        </w:rPr>
        <w:t>Univ.-Prof. Dr. Larisa Schippel</w:t>
      </w:r>
    </w:p>
    <w:p w:rsidR="00C34CC6" w:rsidRDefault="00C34CC6" w:rsidP="00452888">
      <w:pPr>
        <w:spacing w:after="120"/>
        <w:rPr>
          <w:rFonts w:asciiTheme="majorHAnsi" w:hAnsiTheme="majorHAnsi"/>
          <w:sz w:val="24"/>
          <w:szCs w:val="24"/>
        </w:rPr>
      </w:pPr>
      <w:r>
        <w:rPr>
          <w:rFonts w:asciiTheme="majorHAnsi" w:hAnsiTheme="majorHAnsi"/>
          <w:sz w:val="24"/>
          <w:szCs w:val="24"/>
        </w:rPr>
        <w:t>Masterarbeiten</w:t>
      </w:r>
    </w:p>
    <w:p w:rsidR="00EC7E1A" w:rsidRDefault="00EC7E1A" w:rsidP="00452888">
      <w:pPr>
        <w:spacing w:after="120"/>
        <w:rPr>
          <w:rFonts w:asciiTheme="majorHAnsi" w:hAnsiTheme="majorHAnsi"/>
          <w:sz w:val="24"/>
          <w:szCs w:val="24"/>
        </w:rPr>
      </w:pPr>
      <w:r>
        <w:rPr>
          <w:rFonts w:asciiTheme="majorHAnsi" w:hAnsiTheme="majorHAnsi"/>
          <w:sz w:val="24"/>
          <w:szCs w:val="24"/>
        </w:rPr>
        <w:t>Liebe Studierende,</w:t>
      </w:r>
    </w:p>
    <w:p w:rsidR="00C34CC6" w:rsidRDefault="00EC7E1A" w:rsidP="00452888">
      <w:pPr>
        <w:spacing w:after="120"/>
        <w:rPr>
          <w:rFonts w:asciiTheme="majorHAnsi" w:hAnsiTheme="majorHAnsi"/>
          <w:sz w:val="24"/>
          <w:szCs w:val="24"/>
        </w:rPr>
      </w:pPr>
      <w:r>
        <w:rPr>
          <w:rFonts w:asciiTheme="majorHAnsi" w:hAnsiTheme="majorHAnsi"/>
          <w:sz w:val="24"/>
          <w:szCs w:val="24"/>
        </w:rPr>
        <w:t>w</w:t>
      </w:r>
      <w:r w:rsidR="00C34CC6">
        <w:rPr>
          <w:rFonts w:asciiTheme="majorHAnsi" w:hAnsiTheme="majorHAnsi"/>
          <w:sz w:val="24"/>
          <w:szCs w:val="24"/>
        </w:rPr>
        <w:t>enn Sie Ihre Masterarbeit bei mir schreiben wollen, sollten Sie sich vorab über einige Fragen Klarheit verschaffen und diese anschließend mit mir im persönlichen Gespräch beraten.</w:t>
      </w:r>
    </w:p>
    <w:p w:rsidR="00C34CC6" w:rsidRDefault="00C34CC6" w:rsidP="00C34CC6">
      <w:pPr>
        <w:pStyle w:val="Listenabsatz"/>
        <w:numPr>
          <w:ilvl w:val="0"/>
          <w:numId w:val="1"/>
        </w:numPr>
        <w:spacing w:after="120"/>
        <w:rPr>
          <w:rFonts w:asciiTheme="majorHAnsi" w:hAnsiTheme="majorHAnsi"/>
          <w:sz w:val="24"/>
          <w:szCs w:val="24"/>
        </w:rPr>
      </w:pPr>
      <w:r w:rsidRPr="00C34CC6">
        <w:rPr>
          <w:rFonts w:asciiTheme="majorHAnsi" w:hAnsiTheme="majorHAnsi"/>
          <w:sz w:val="24"/>
          <w:szCs w:val="24"/>
        </w:rPr>
        <w:t>Informationen zur Betreuung und zu möglichen Themenfeldern</w:t>
      </w:r>
      <w:r>
        <w:rPr>
          <w:rFonts w:asciiTheme="majorHAnsi" w:hAnsiTheme="majorHAnsi"/>
          <w:sz w:val="24"/>
          <w:szCs w:val="24"/>
        </w:rPr>
        <w:t>:</w:t>
      </w:r>
    </w:p>
    <w:p w:rsidR="00EC7E1A" w:rsidRDefault="00C34CC6" w:rsidP="00C34CC6">
      <w:pPr>
        <w:spacing w:after="120"/>
        <w:ind w:left="360"/>
        <w:rPr>
          <w:rFonts w:asciiTheme="majorHAnsi" w:hAnsiTheme="majorHAnsi"/>
          <w:sz w:val="24"/>
          <w:szCs w:val="24"/>
        </w:rPr>
      </w:pPr>
      <w:r>
        <w:rPr>
          <w:rFonts w:asciiTheme="majorHAnsi" w:hAnsiTheme="majorHAnsi"/>
          <w:sz w:val="24"/>
          <w:szCs w:val="24"/>
        </w:rPr>
        <w:t xml:space="preserve">Die Wahl des Gegenstands einer Masterarbeit ist sinnvollerweise eine Kombination aus </w:t>
      </w:r>
      <w:r w:rsidR="00EC7E1A">
        <w:rPr>
          <w:rFonts w:asciiTheme="majorHAnsi" w:hAnsiTheme="majorHAnsi"/>
          <w:sz w:val="24"/>
          <w:szCs w:val="24"/>
        </w:rPr>
        <w:t>eigenen Interessen und Vorstellungen vom künftigen professionellen Tätigkeitsbereich, der Verfügbarkeit des Materials bzw. des</w:t>
      </w:r>
      <w:r w:rsidR="00EC7E1A" w:rsidRPr="00EC7E1A">
        <w:rPr>
          <w:rFonts w:asciiTheme="majorHAnsi" w:hAnsiTheme="majorHAnsi"/>
          <w:sz w:val="24"/>
          <w:szCs w:val="24"/>
        </w:rPr>
        <w:t xml:space="preserve"> </w:t>
      </w:r>
      <w:r w:rsidR="00EC7E1A">
        <w:rPr>
          <w:rFonts w:asciiTheme="majorHAnsi" w:hAnsiTheme="majorHAnsi"/>
          <w:sz w:val="24"/>
          <w:szCs w:val="24"/>
        </w:rPr>
        <w:t>Zugangs zum Material und den Forschungsschwerpunkten/-</w:t>
      </w:r>
      <w:proofErr w:type="spellStart"/>
      <w:r w:rsidR="00EC7E1A">
        <w:rPr>
          <w:rFonts w:asciiTheme="majorHAnsi" w:hAnsiTheme="majorHAnsi"/>
          <w:sz w:val="24"/>
          <w:szCs w:val="24"/>
        </w:rPr>
        <w:t>interessen</w:t>
      </w:r>
      <w:proofErr w:type="spellEnd"/>
      <w:r w:rsidR="00EC7E1A">
        <w:rPr>
          <w:rFonts w:asciiTheme="majorHAnsi" w:hAnsiTheme="majorHAnsi"/>
          <w:sz w:val="24"/>
          <w:szCs w:val="24"/>
        </w:rPr>
        <w:t xml:space="preserve"> der Betreuerin. Das bildet die Basis für eine gelingende Zusammenarbeit bei Ihrer eigenen wissenschaftlichen Arbeit.</w:t>
      </w:r>
    </w:p>
    <w:p w:rsidR="00EC7E1A" w:rsidRDefault="00EC7E1A" w:rsidP="00C34CC6">
      <w:pPr>
        <w:spacing w:after="120"/>
        <w:ind w:left="360"/>
        <w:rPr>
          <w:rFonts w:asciiTheme="majorHAnsi" w:hAnsiTheme="majorHAnsi"/>
          <w:sz w:val="24"/>
          <w:szCs w:val="24"/>
        </w:rPr>
      </w:pPr>
      <w:r>
        <w:rPr>
          <w:rFonts w:asciiTheme="majorHAnsi" w:hAnsiTheme="majorHAnsi"/>
          <w:sz w:val="24"/>
          <w:szCs w:val="24"/>
        </w:rPr>
        <w:t>Meine Schwerpunkte sind:</w:t>
      </w:r>
    </w:p>
    <w:p w:rsidR="00EC7E1A" w:rsidRDefault="00EC7E1A" w:rsidP="00EC7E1A">
      <w:pPr>
        <w:pStyle w:val="Listenabsatz"/>
        <w:numPr>
          <w:ilvl w:val="0"/>
          <w:numId w:val="2"/>
        </w:numPr>
        <w:spacing w:after="120"/>
        <w:rPr>
          <w:rFonts w:asciiTheme="majorHAnsi" w:hAnsiTheme="majorHAnsi"/>
          <w:sz w:val="24"/>
          <w:szCs w:val="24"/>
        </w:rPr>
      </w:pPr>
      <w:r w:rsidRPr="00EC7E1A">
        <w:rPr>
          <w:rFonts w:asciiTheme="majorHAnsi" w:hAnsiTheme="majorHAnsi"/>
          <w:sz w:val="24"/>
          <w:szCs w:val="24"/>
        </w:rPr>
        <w:t>Geschichte der Translation und transkulturellen Kommunikation</w:t>
      </w:r>
      <w:r>
        <w:rPr>
          <w:rFonts w:asciiTheme="majorHAnsi" w:hAnsiTheme="majorHAnsi"/>
          <w:sz w:val="24"/>
          <w:szCs w:val="24"/>
        </w:rPr>
        <w:t>,</w:t>
      </w:r>
    </w:p>
    <w:p w:rsidR="00EC7E1A" w:rsidRPr="00EC7E1A" w:rsidRDefault="00EC7E1A" w:rsidP="00A7195A">
      <w:pPr>
        <w:spacing w:after="120"/>
        <w:ind w:left="1134"/>
        <w:rPr>
          <w:rFonts w:asciiTheme="majorHAnsi" w:hAnsiTheme="majorHAnsi"/>
          <w:sz w:val="24"/>
          <w:szCs w:val="24"/>
        </w:rPr>
      </w:pPr>
      <w:r>
        <w:rPr>
          <w:rFonts w:asciiTheme="majorHAnsi" w:hAnsiTheme="majorHAnsi"/>
          <w:sz w:val="24"/>
          <w:szCs w:val="24"/>
        </w:rPr>
        <w:t>(und dabei besonders: Russland, Frankreich, Rumänien und deren Beziehungen untereinander und zum deutschsprachigen Raum</w:t>
      </w:r>
      <w:r w:rsidR="005A4DFB">
        <w:rPr>
          <w:rFonts w:asciiTheme="majorHAnsi" w:hAnsiTheme="majorHAnsi"/>
          <w:sz w:val="24"/>
          <w:szCs w:val="24"/>
        </w:rPr>
        <w:t>, aber nicht darauf beschränkt</w:t>
      </w:r>
      <w:r>
        <w:rPr>
          <w:rFonts w:asciiTheme="majorHAnsi" w:hAnsiTheme="majorHAnsi"/>
          <w:sz w:val="24"/>
          <w:szCs w:val="24"/>
        </w:rPr>
        <w:t>);</w:t>
      </w:r>
    </w:p>
    <w:p w:rsidR="00EC7E1A" w:rsidRDefault="00EC7E1A" w:rsidP="00A7195A">
      <w:pPr>
        <w:pStyle w:val="Listenabsatz"/>
        <w:numPr>
          <w:ilvl w:val="0"/>
          <w:numId w:val="2"/>
        </w:numPr>
        <w:spacing w:after="120"/>
        <w:ind w:left="1077" w:hanging="357"/>
        <w:contextualSpacing w:val="0"/>
        <w:rPr>
          <w:rFonts w:asciiTheme="majorHAnsi" w:hAnsiTheme="majorHAnsi"/>
          <w:sz w:val="24"/>
          <w:szCs w:val="24"/>
        </w:rPr>
      </w:pPr>
      <w:r>
        <w:rPr>
          <w:rFonts w:asciiTheme="majorHAnsi" w:hAnsiTheme="majorHAnsi"/>
          <w:sz w:val="24"/>
          <w:szCs w:val="24"/>
        </w:rPr>
        <w:t>Beziehungen des Wissenstransfers dank Translation in Geschichte und Gegenwart;</w:t>
      </w:r>
    </w:p>
    <w:p w:rsidR="005A4DFB" w:rsidRDefault="005A4DFB" w:rsidP="00A7195A">
      <w:pPr>
        <w:pStyle w:val="Listenabsatz"/>
        <w:numPr>
          <w:ilvl w:val="0"/>
          <w:numId w:val="2"/>
        </w:numPr>
        <w:spacing w:after="120"/>
        <w:ind w:left="1077" w:hanging="357"/>
        <w:contextualSpacing w:val="0"/>
        <w:rPr>
          <w:rFonts w:asciiTheme="majorHAnsi" w:hAnsiTheme="majorHAnsi"/>
          <w:sz w:val="24"/>
          <w:szCs w:val="24"/>
        </w:rPr>
      </w:pPr>
      <w:r>
        <w:rPr>
          <w:rFonts w:asciiTheme="majorHAnsi" w:hAnsiTheme="majorHAnsi"/>
          <w:sz w:val="24"/>
          <w:szCs w:val="24"/>
        </w:rPr>
        <w:t>Allgemeinere Fragestellungen der Translationswissenschaft;</w:t>
      </w:r>
    </w:p>
    <w:p w:rsidR="005A4DFB" w:rsidRDefault="005A4DFB" w:rsidP="00A7195A">
      <w:pPr>
        <w:pStyle w:val="Listenabsatz"/>
        <w:numPr>
          <w:ilvl w:val="0"/>
          <w:numId w:val="2"/>
        </w:numPr>
        <w:spacing w:after="120"/>
        <w:ind w:left="1077" w:hanging="357"/>
        <w:contextualSpacing w:val="0"/>
        <w:rPr>
          <w:rFonts w:asciiTheme="majorHAnsi" w:hAnsiTheme="majorHAnsi"/>
          <w:sz w:val="24"/>
          <w:szCs w:val="24"/>
        </w:rPr>
      </w:pPr>
      <w:r>
        <w:rPr>
          <w:rFonts w:asciiTheme="majorHAnsi" w:hAnsiTheme="majorHAnsi"/>
          <w:sz w:val="24"/>
          <w:szCs w:val="24"/>
        </w:rPr>
        <w:t>Interdisziplinäre Fragestellungen.</w:t>
      </w:r>
      <w:bookmarkStart w:id="0" w:name="_GoBack"/>
      <w:bookmarkEnd w:id="0"/>
    </w:p>
    <w:p w:rsidR="00A7195A" w:rsidRDefault="00A7195A" w:rsidP="00A7195A">
      <w:pPr>
        <w:pStyle w:val="Listenabsatz"/>
        <w:spacing w:after="120"/>
        <w:ind w:left="1080"/>
        <w:rPr>
          <w:rFonts w:asciiTheme="majorHAnsi" w:hAnsiTheme="majorHAnsi"/>
          <w:sz w:val="24"/>
          <w:szCs w:val="24"/>
        </w:rPr>
      </w:pPr>
    </w:p>
    <w:p w:rsidR="00C34CC6" w:rsidRDefault="00A7195A" w:rsidP="00A7195A">
      <w:pPr>
        <w:pStyle w:val="Listenabsatz"/>
        <w:spacing w:after="120"/>
        <w:ind w:left="360"/>
        <w:rPr>
          <w:rFonts w:asciiTheme="majorHAnsi" w:hAnsiTheme="majorHAnsi"/>
          <w:sz w:val="24"/>
          <w:szCs w:val="24"/>
        </w:rPr>
      </w:pPr>
      <w:r>
        <w:rPr>
          <w:rFonts w:asciiTheme="majorHAnsi" w:hAnsiTheme="majorHAnsi"/>
          <w:sz w:val="24"/>
          <w:szCs w:val="24"/>
        </w:rPr>
        <w:t>Andere, über diese Bereiche hinausgehende Themenvorschläge sollten wir zunächst im Gespräch auf ihre Eignung prüfen.</w:t>
      </w:r>
    </w:p>
    <w:p w:rsidR="00A7195A" w:rsidRPr="00C34CC6" w:rsidRDefault="00A7195A" w:rsidP="00A7195A">
      <w:pPr>
        <w:pStyle w:val="Listenabsatz"/>
        <w:spacing w:after="120"/>
        <w:ind w:left="360"/>
        <w:rPr>
          <w:rFonts w:asciiTheme="majorHAnsi" w:hAnsiTheme="majorHAnsi"/>
          <w:sz w:val="24"/>
          <w:szCs w:val="24"/>
        </w:rPr>
      </w:pPr>
    </w:p>
    <w:p w:rsidR="00C34CC6" w:rsidRDefault="00C34CC6" w:rsidP="00C34CC6">
      <w:pPr>
        <w:pStyle w:val="Listenabsatz"/>
        <w:numPr>
          <w:ilvl w:val="0"/>
          <w:numId w:val="1"/>
        </w:numPr>
        <w:spacing w:after="120"/>
        <w:rPr>
          <w:rFonts w:asciiTheme="majorHAnsi" w:hAnsiTheme="majorHAnsi"/>
          <w:sz w:val="24"/>
          <w:szCs w:val="24"/>
        </w:rPr>
      </w:pPr>
      <w:r>
        <w:rPr>
          <w:rFonts w:asciiTheme="majorHAnsi" w:hAnsiTheme="majorHAnsi"/>
          <w:sz w:val="24"/>
          <w:szCs w:val="24"/>
        </w:rPr>
        <w:t>Ablauf</w:t>
      </w:r>
    </w:p>
    <w:p w:rsidR="00A7195A" w:rsidRDefault="00A7195A" w:rsidP="00A7195A">
      <w:pPr>
        <w:spacing w:after="120"/>
        <w:ind w:left="360"/>
        <w:rPr>
          <w:rFonts w:asciiTheme="majorHAnsi" w:hAnsiTheme="majorHAnsi"/>
          <w:sz w:val="24"/>
          <w:szCs w:val="24"/>
        </w:rPr>
      </w:pPr>
      <w:r>
        <w:rPr>
          <w:rFonts w:asciiTheme="majorHAnsi" w:hAnsiTheme="majorHAnsi"/>
          <w:sz w:val="24"/>
          <w:szCs w:val="24"/>
        </w:rPr>
        <w:t>Nach dem Beratungsgespräch beginnt für Sie eine Phase intensiver Vorbereitung und Recherche, in der Sie mich gern auch weiterhin zum Gespräch aufsuchen können. Nach dieser klärenden Phase sollten Sie mir folgendes Material vorlegen:</w:t>
      </w:r>
    </w:p>
    <w:p w:rsidR="00A7195A" w:rsidRDefault="00A7195A" w:rsidP="00A7195A">
      <w:pPr>
        <w:pStyle w:val="Listenabsatz"/>
        <w:numPr>
          <w:ilvl w:val="0"/>
          <w:numId w:val="2"/>
        </w:numPr>
        <w:spacing w:after="120"/>
        <w:rPr>
          <w:rFonts w:asciiTheme="majorHAnsi" w:hAnsiTheme="majorHAnsi"/>
          <w:sz w:val="24"/>
          <w:szCs w:val="24"/>
        </w:rPr>
      </w:pPr>
      <w:r>
        <w:rPr>
          <w:rFonts w:asciiTheme="majorHAnsi" w:hAnsiTheme="majorHAnsi"/>
          <w:sz w:val="24"/>
          <w:szCs w:val="24"/>
        </w:rPr>
        <w:t>Ein drei- bis fünfseitiges Exposé mit der Fragestellung, ersten Arbeitshypothesen und Vorstellungen zur Vorgehensweise;</w:t>
      </w:r>
    </w:p>
    <w:p w:rsidR="00A7195A" w:rsidRDefault="00A7195A" w:rsidP="00A7195A">
      <w:pPr>
        <w:pStyle w:val="Listenabsatz"/>
        <w:numPr>
          <w:ilvl w:val="0"/>
          <w:numId w:val="2"/>
        </w:numPr>
        <w:spacing w:after="120"/>
        <w:rPr>
          <w:rFonts w:asciiTheme="majorHAnsi" w:hAnsiTheme="majorHAnsi"/>
          <w:sz w:val="24"/>
          <w:szCs w:val="24"/>
        </w:rPr>
      </w:pPr>
      <w:r>
        <w:rPr>
          <w:rFonts w:asciiTheme="majorHAnsi" w:hAnsiTheme="majorHAnsi"/>
          <w:sz w:val="24"/>
          <w:szCs w:val="24"/>
        </w:rPr>
        <w:t>E</w:t>
      </w:r>
      <w:r w:rsidR="005D14AE">
        <w:rPr>
          <w:rFonts w:asciiTheme="majorHAnsi" w:hAnsiTheme="majorHAnsi"/>
          <w:sz w:val="24"/>
          <w:szCs w:val="24"/>
        </w:rPr>
        <w:t>ine vorläufige Bibliographie;</w:t>
      </w:r>
    </w:p>
    <w:p w:rsidR="005D14AE" w:rsidRDefault="005D14AE" w:rsidP="00A7195A">
      <w:pPr>
        <w:pStyle w:val="Listenabsatz"/>
        <w:numPr>
          <w:ilvl w:val="0"/>
          <w:numId w:val="2"/>
        </w:numPr>
        <w:spacing w:after="120"/>
        <w:rPr>
          <w:rFonts w:asciiTheme="majorHAnsi" w:hAnsiTheme="majorHAnsi"/>
          <w:sz w:val="24"/>
          <w:szCs w:val="24"/>
        </w:rPr>
      </w:pPr>
      <w:r>
        <w:rPr>
          <w:rFonts w:asciiTheme="majorHAnsi" w:hAnsiTheme="majorHAnsi"/>
          <w:sz w:val="24"/>
          <w:szCs w:val="24"/>
        </w:rPr>
        <w:t>Eine vorläufige Gliederung;</w:t>
      </w:r>
    </w:p>
    <w:p w:rsidR="005D14AE" w:rsidRPr="00A7195A" w:rsidRDefault="005D14AE" w:rsidP="00A7195A">
      <w:pPr>
        <w:pStyle w:val="Listenabsatz"/>
        <w:numPr>
          <w:ilvl w:val="0"/>
          <w:numId w:val="2"/>
        </w:numPr>
        <w:spacing w:after="120"/>
        <w:rPr>
          <w:rFonts w:asciiTheme="majorHAnsi" w:hAnsiTheme="majorHAnsi"/>
          <w:sz w:val="24"/>
          <w:szCs w:val="24"/>
        </w:rPr>
      </w:pPr>
      <w:r>
        <w:rPr>
          <w:rFonts w:asciiTheme="majorHAnsi" w:hAnsiTheme="majorHAnsi"/>
          <w:sz w:val="24"/>
          <w:szCs w:val="24"/>
        </w:rPr>
        <w:t>Einen Zeitplan.</w:t>
      </w:r>
    </w:p>
    <w:p w:rsidR="00C34CC6" w:rsidRPr="00C34CC6" w:rsidRDefault="00C34CC6" w:rsidP="00C34CC6">
      <w:pPr>
        <w:pStyle w:val="Listenabsatz"/>
        <w:rPr>
          <w:rFonts w:asciiTheme="majorHAnsi" w:hAnsiTheme="majorHAnsi"/>
          <w:sz w:val="24"/>
          <w:szCs w:val="24"/>
        </w:rPr>
      </w:pPr>
    </w:p>
    <w:p w:rsidR="00C34CC6" w:rsidRDefault="00C34CC6" w:rsidP="00C34CC6">
      <w:pPr>
        <w:pStyle w:val="Listenabsatz"/>
        <w:numPr>
          <w:ilvl w:val="0"/>
          <w:numId w:val="1"/>
        </w:numPr>
        <w:spacing w:after="120"/>
        <w:rPr>
          <w:rFonts w:asciiTheme="majorHAnsi" w:hAnsiTheme="majorHAnsi"/>
          <w:sz w:val="24"/>
          <w:szCs w:val="24"/>
        </w:rPr>
      </w:pPr>
      <w:r>
        <w:rPr>
          <w:rFonts w:asciiTheme="majorHAnsi" w:hAnsiTheme="majorHAnsi"/>
          <w:sz w:val="24"/>
          <w:szCs w:val="24"/>
        </w:rPr>
        <w:t xml:space="preserve">Präsentation </w:t>
      </w:r>
    </w:p>
    <w:p w:rsidR="005D14AE" w:rsidRDefault="005D14AE" w:rsidP="005D14AE">
      <w:pPr>
        <w:pStyle w:val="Listenabsatz"/>
        <w:spacing w:after="120"/>
        <w:rPr>
          <w:rFonts w:asciiTheme="majorHAnsi" w:hAnsiTheme="majorHAnsi"/>
          <w:sz w:val="24"/>
          <w:szCs w:val="24"/>
        </w:rPr>
      </w:pPr>
    </w:p>
    <w:p w:rsidR="005D14AE" w:rsidRDefault="005D14AE" w:rsidP="005D14AE">
      <w:pPr>
        <w:pStyle w:val="Listenabsatz"/>
        <w:spacing w:after="120"/>
        <w:rPr>
          <w:rFonts w:asciiTheme="majorHAnsi" w:hAnsiTheme="majorHAnsi"/>
          <w:sz w:val="24"/>
          <w:szCs w:val="24"/>
        </w:rPr>
      </w:pPr>
      <w:r>
        <w:rPr>
          <w:rFonts w:asciiTheme="majorHAnsi" w:hAnsiTheme="majorHAnsi"/>
          <w:sz w:val="24"/>
          <w:szCs w:val="24"/>
        </w:rPr>
        <w:t xml:space="preserve">Im Forschungsseminar erwarte ich von Ihnen eine Präsentation der Themenstellung, des Erkenntnisinteresses, Ihrer Arbeitsweise und der dazu verwendeten methodologischen Grundlagen. Dabei sollten Sie Ihre Präsentation so anlegen, dass auch Ihre </w:t>
      </w:r>
      <w:proofErr w:type="spellStart"/>
      <w:r>
        <w:rPr>
          <w:rFonts w:asciiTheme="majorHAnsi" w:hAnsiTheme="majorHAnsi"/>
          <w:sz w:val="24"/>
          <w:szCs w:val="24"/>
        </w:rPr>
        <w:t>StudienkollegInnen</w:t>
      </w:r>
      <w:proofErr w:type="spellEnd"/>
      <w:r>
        <w:rPr>
          <w:rFonts w:asciiTheme="majorHAnsi" w:hAnsiTheme="majorHAnsi"/>
          <w:sz w:val="24"/>
          <w:szCs w:val="24"/>
        </w:rPr>
        <w:t xml:space="preserve"> von der Präsentation Gewinn erzielen, mit Ihnen in die Diskussion kommen können und gegenseitige Anregungen erfolgen.</w:t>
      </w:r>
    </w:p>
    <w:p w:rsidR="005D14AE" w:rsidRDefault="005D14AE" w:rsidP="005D14AE">
      <w:pPr>
        <w:pStyle w:val="Listenabsatz"/>
        <w:spacing w:after="120"/>
        <w:rPr>
          <w:rFonts w:asciiTheme="majorHAnsi" w:hAnsiTheme="majorHAnsi"/>
          <w:sz w:val="24"/>
          <w:szCs w:val="24"/>
        </w:rPr>
      </w:pPr>
    </w:p>
    <w:p w:rsidR="005D14AE" w:rsidRDefault="005D14AE" w:rsidP="005D14AE">
      <w:pPr>
        <w:pStyle w:val="Listenabsatz"/>
        <w:spacing w:after="120"/>
        <w:rPr>
          <w:rFonts w:asciiTheme="majorHAnsi" w:hAnsiTheme="majorHAnsi"/>
          <w:sz w:val="24"/>
          <w:szCs w:val="24"/>
        </w:rPr>
      </w:pPr>
    </w:p>
    <w:p w:rsidR="005D14AE" w:rsidRDefault="005D14AE" w:rsidP="005D14AE">
      <w:pPr>
        <w:pStyle w:val="Listenabsatz"/>
        <w:spacing w:after="120"/>
        <w:ind w:left="0"/>
        <w:rPr>
          <w:rFonts w:asciiTheme="majorHAnsi" w:hAnsiTheme="majorHAnsi"/>
          <w:sz w:val="24"/>
          <w:szCs w:val="24"/>
        </w:rPr>
      </w:pPr>
      <w:r>
        <w:rPr>
          <w:rFonts w:asciiTheme="majorHAnsi" w:hAnsiTheme="majorHAnsi"/>
          <w:sz w:val="24"/>
          <w:szCs w:val="24"/>
        </w:rPr>
        <w:t>Ich freue mich auf Ihre Vorstellungen und wünsche Ihnen bei der Wahl eine glückliche Hand!</w:t>
      </w:r>
    </w:p>
    <w:p w:rsidR="005D14AE" w:rsidRDefault="005D14AE" w:rsidP="005D14AE">
      <w:pPr>
        <w:pStyle w:val="Listenabsatz"/>
        <w:spacing w:after="120"/>
        <w:ind w:left="0"/>
        <w:rPr>
          <w:rFonts w:asciiTheme="majorHAnsi" w:hAnsiTheme="majorHAnsi"/>
          <w:sz w:val="24"/>
          <w:szCs w:val="24"/>
        </w:rPr>
      </w:pPr>
    </w:p>
    <w:p w:rsidR="005D14AE" w:rsidRPr="00C34CC6" w:rsidRDefault="005D14AE" w:rsidP="005D14AE">
      <w:pPr>
        <w:pStyle w:val="Listenabsatz"/>
        <w:spacing w:after="120"/>
        <w:ind w:left="0"/>
        <w:rPr>
          <w:rFonts w:asciiTheme="majorHAnsi" w:hAnsiTheme="majorHAnsi"/>
          <w:sz w:val="24"/>
          <w:szCs w:val="24"/>
        </w:rPr>
      </w:pPr>
      <w:r>
        <w:rPr>
          <w:rFonts w:asciiTheme="majorHAnsi" w:hAnsiTheme="majorHAnsi"/>
          <w:sz w:val="24"/>
          <w:szCs w:val="24"/>
        </w:rPr>
        <w:t>Larisa Schippel</w:t>
      </w:r>
    </w:p>
    <w:p w:rsidR="00C34CC6" w:rsidRPr="00452888" w:rsidRDefault="00C34CC6" w:rsidP="00452888">
      <w:pPr>
        <w:spacing w:after="120"/>
        <w:rPr>
          <w:rFonts w:asciiTheme="majorHAnsi" w:hAnsiTheme="majorHAnsi"/>
          <w:sz w:val="24"/>
          <w:szCs w:val="24"/>
        </w:rPr>
      </w:pPr>
    </w:p>
    <w:sectPr w:rsidR="00C34CC6" w:rsidRPr="00452888" w:rsidSect="00452888">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E37"/>
    <w:multiLevelType w:val="hybridMultilevel"/>
    <w:tmpl w:val="658C2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E907841"/>
    <w:multiLevelType w:val="hybridMultilevel"/>
    <w:tmpl w:val="52B0961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2888"/>
    <w:rsid w:val="003D7F6E"/>
    <w:rsid w:val="00452888"/>
    <w:rsid w:val="005A4DFB"/>
    <w:rsid w:val="005D14AE"/>
    <w:rsid w:val="00A7195A"/>
    <w:rsid w:val="00C34CC6"/>
    <w:rsid w:val="00EC7E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F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keanos">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 Schippel</cp:lastModifiedBy>
  <cp:revision>2</cp:revision>
  <dcterms:created xsi:type="dcterms:W3CDTF">2016-12-16T06:29:00Z</dcterms:created>
  <dcterms:modified xsi:type="dcterms:W3CDTF">2016-12-16T06:29:00Z</dcterms:modified>
</cp:coreProperties>
</file>