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C9B" w:rsidRPr="006C1B9C" w:rsidRDefault="006C1B9C">
      <w:pPr>
        <w:rPr>
          <w:b/>
          <w:lang w:val="de-DE"/>
        </w:rPr>
      </w:pPr>
      <w:bookmarkStart w:id="0" w:name="_GoBack"/>
      <w:bookmarkEnd w:id="0"/>
      <w:proofErr w:type="spellStart"/>
      <w:r w:rsidRPr="006C1B9C">
        <w:rPr>
          <w:b/>
          <w:lang w:val="de-DE"/>
        </w:rPr>
        <w:t>Outgoing</w:t>
      </w:r>
      <w:proofErr w:type="spellEnd"/>
      <w:r w:rsidRPr="006C1B9C">
        <w:rPr>
          <w:b/>
          <w:lang w:val="de-DE"/>
        </w:rPr>
        <w:t>-Quoten für 2023-24</w:t>
      </w:r>
    </w:p>
    <w:p w:rsidR="006C1B9C" w:rsidRDefault="006C1B9C">
      <w:pPr>
        <w:rPr>
          <w:lang w:val="de-DE"/>
        </w:rPr>
      </w:pPr>
      <w:r>
        <w:rPr>
          <w:noProof/>
        </w:rPr>
        <w:drawing>
          <wp:inline distT="0" distB="0" distL="0" distR="0" wp14:anchorId="27B28DE0" wp14:editId="2CCC663D">
            <wp:extent cx="5760720" cy="22948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B9C" w:rsidRPr="006C1B9C" w:rsidRDefault="006C1B9C">
      <w:pPr>
        <w:rPr>
          <w:lang w:val="de-DE"/>
        </w:rPr>
      </w:pPr>
    </w:p>
    <w:sectPr w:rsidR="006C1B9C" w:rsidRPr="006C1B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9C"/>
    <w:rsid w:val="00104B6B"/>
    <w:rsid w:val="006C1B9C"/>
    <w:rsid w:val="00CC6C9B"/>
    <w:rsid w:val="00D3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ADE99-3FDF-4353-B1C3-7B2C35B3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Salmhoferova</dc:creator>
  <cp:keywords/>
  <dc:description/>
  <cp:lastModifiedBy>Elias Faller</cp:lastModifiedBy>
  <cp:revision>2</cp:revision>
  <dcterms:created xsi:type="dcterms:W3CDTF">2023-06-19T10:33:00Z</dcterms:created>
  <dcterms:modified xsi:type="dcterms:W3CDTF">2023-06-19T10:33:00Z</dcterms:modified>
</cp:coreProperties>
</file>