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A470D" w14:textId="533F8A03" w:rsidR="00AB5FF8" w:rsidRDefault="00AB5FF8" w:rsidP="00635E66">
      <w:pPr>
        <w:spacing w:after="0" w:line="240" w:lineRule="auto"/>
        <w:jc w:val="center"/>
        <w:rPr>
          <w:b/>
          <w:sz w:val="28"/>
          <w:szCs w:val="28"/>
          <w:lang w:val="de-DE"/>
        </w:rPr>
      </w:pPr>
    </w:p>
    <w:p w14:paraId="479E7CA4" w14:textId="77777777" w:rsidR="00BA1E46" w:rsidRDefault="00BA1E46" w:rsidP="00635E66">
      <w:pPr>
        <w:spacing w:after="0" w:line="240" w:lineRule="auto"/>
        <w:jc w:val="center"/>
        <w:rPr>
          <w:b/>
          <w:sz w:val="28"/>
          <w:szCs w:val="28"/>
          <w:lang w:val="de-DE"/>
        </w:rPr>
      </w:pPr>
    </w:p>
    <w:p w14:paraId="355495B0" w14:textId="77777777" w:rsidR="00BB595B" w:rsidRPr="00C50893" w:rsidRDefault="00C50893" w:rsidP="00635E66">
      <w:pPr>
        <w:spacing w:after="0" w:line="240" w:lineRule="auto"/>
        <w:jc w:val="center"/>
        <w:rPr>
          <w:b/>
          <w:sz w:val="28"/>
          <w:szCs w:val="28"/>
          <w:lang w:val="de-DE"/>
        </w:rPr>
      </w:pPr>
      <w:r w:rsidRPr="00C50893">
        <w:rPr>
          <w:b/>
          <w:sz w:val="28"/>
          <w:szCs w:val="28"/>
          <w:lang w:val="de-DE"/>
        </w:rPr>
        <w:t>Schwerpunkt und Sprachkanon</w:t>
      </w:r>
    </w:p>
    <w:p w14:paraId="08FF6439" w14:textId="77777777" w:rsidR="009078DB" w:rsidRDefault="009078DB" w:rsidP="00635E66">
      <w:pPr>
        <w:spacing w:after="0" w:line="240" w:lineRule="auto"/>
        <w:rPr>
          <w:lang w:val="de-DE"/>
        </w:rPr>
      </w:pPr>
    </w:p>
    <w:p w14:paraId="48B485AB" w14:textId="26207A78" w:rsidR="00D60B22" w:rsidRDefault="00D60B22" w:rsidP="00635E66">
      <w:pPr>
        <w:spacing w:after="0" w:line="240" w:lineRule="auto"/>
        <w:rPr>
          <w:lang w:val="de-DE"/>
        </w:rPr>
      </w:pPr>
    </w:p>
    <w:p w14:paraId="47070DBB" w14:textId="77777777" w:rsidR="00BA1E46" w:rsidRDefault="00BA1E46" w:rsidP="00635E66">
      <w:pPr>
        <w:spacing w:after="0" w:line="240" w:lineRule="auto"/>
        <w:rPr>
          <w:lang w:val="de-DE"/>
        </w:rPr>
      </w:pPr>
    </w:p>
    <w:p w14:paraId="48443D68" w14:textId="77777777" w:rsidR="0026060A" w:rsidRDefault="0026060A" w:rsidP="00635E66">
      <w:pPr>
        <w:spacing w:after="0" w:line="240" w:lineRule="auto"/>
        <w:rPr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243"/>
      </w:tblGrid>
      <w:tr w:rsidR="00D60B22" w:rsidRPr="00D60B22" w14:paraId="5DDD7CA8" w14:textId="77777777" w:rsidTr="00925F7A">
        <w:tc>
          <w:tcPr>
            <w:tcW w:w="5529" w:type="dxa"/>
          </w:tcPr>
          <w:p w14:paraId="5078DC58" w14:textId="40138E81" w:rsidR="00D60B22" w:rsidRPr="00D60B22" w:rsidRDefault="00D60B22" w:rsidP="004F30AB">
            <w:pPr>
              <w:spacing w:before="60" w:after="60"/>
              <w:ind w:left="-105"/>
              <w:rPr>
                <w:sz w:val="24"/>
                <w:szCs w:val="24"/>
                <w:lang w:val="de-DE"/>
              </w:rPr>
            </w:pPr>
            <w:r w:rsidRPr="00D60B22">
              <w:rPr>
                <w:sz w:val="24"/>
                <w:szCs w:val="24"/>
                <w:lang w:val="de-DE"/>
              </w:rPr>
              <w:t xml:space="preserve">Name: </w:t>
            </w:r>
            <w:r w:rsidR="0026060A">
              <w:rPr>
                <w:sz w:val="24"/>
                <w:szCs w:val="24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6060A">
              <w:rPr>
                <w:sz w:val="24"/>
                <w:szCs w:val="24"/>
                <w:lang w:val="de-DE"/>
              </w:rPr>
              <w:instrText xml:space="preserve"> FORMTEXT </w:instrText>
            </w:r>
            <w:r w:rsidR="0026060A">
              <w:rPr>
                <w:sz w:val="24"/>
                <w:szCs w:val="24"/>
                <w:lang w:val="de-DE"/>
              </w:rPr>
            </w:r>
            <w:r w:rsidR="0026060A">
              <w:rPr>
                <w:sz w:val="24"/>
                <w:szCs w:val="24"/>
                <w:lang w:val="de-DE"/>
              </w:rPr>
              <w:fldChar w:fldCharType="separate"/>
            </w:r>
            <w:r w:rsidR="0083396C">
              <w:rPr>
                <w:sz w:val="24"/>
                <w:szCs w:val="24"/>
                <w:lang w:val="de-DE"/>
              </w:rPr>
              <w:t> </w:t>
            </w:r>
            <w:r w:rsidR="0083396C">
              <w:rPr>
                <w:sz w:val="24"/>
                <w:szCs w:val="24"/>
                <w:lang w:val="de-DE"/>
              </w:rPr>
              <w:t> </w:t>
            </w:r>
            <w:r w:rsidR="0083396C">
              <w:rPr>
                <w:sz w:val="24"/>
                <w:szCs w:val="24"/>
                <w:lang w:val="de-DE"/>
              </w:rPr>
              <w:t> </w:t>
            </w:r>
            <w:r w:rsidR="0083396C">
              <w:rPr>
                <w:sz w:val="24"/>
                <w:szCs w:val="24"/>
                <w:lang w:val="de-DE"/>
              </w:rPr>
              <w:t> </w:t>
            </w:r>
            <w:r w:rsidR="0083396C">
              <w:rPr>
                <w:sz w:val="24"/>
                <w:szCs w:val="24"/>
                <w:lang w:val="de-DE"/>
              </w:rPr>
              <w:t> </w:t>
            </w:r>
            <w:r w:rsidR="0026060A">
              <w:rPr>
                <w:sz w:val="24"/>
                <w:szCs w:val="24"/>
                <w:lang w:val="de-DE"/>
              </w:rPr>
              <w:fldChar w:fldCharType="end"/>
            </w:r>
            <w:bookmarkEnd w:id="0"/>
          </w:p>
        </w:tc>
        <w:tc>
          <w:tcPr>
            <w:tcW w:w="5243" w:type="dxa"/>
          </w:tcPr>
          <w:p w14:paraId="47A9F309" w14:textId="19E8079A" w:rsidR="00D60B22" w:rsidRPr="00D60B22" w:rsidRDefault="00925F7A" w:rsidP="00925F7A">
            <w:pPr>
              <w:tabs>
                <w:tab w:val="left" w:pos="1164"/>
                <w:tab w:val="left" w:pos="3007"/>
              </w:tabs>
              <w:spacing w:before="60" w:after="6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ab/>
            </w:r>
            <w:r w:rsidR="00D60B22" w:rsidRPr="00D60B22">
              <w:rPr>
                <w:sz w:val="24"/>
                <w:szCs w:val="24"/>
                <w:lang w:val="de-DE"/>
              </w:rPr>
              <w:t>Matrikelnummer:</w:t>
            </w:r>
            <w:r>
              <w:rPr>
                <w:sz w:val="24"/>
                <w:szCs w:val="24"/>
                <w:lang w:val="de-DE"/>
              </w:rPr>
              <w:tab/>
            </w:r>
            <w:r w:rsidR="00C37E6F">
              <w:rPr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" w:name="Text1"/>
            <w:r w:rsidR="00C37E6F">
              <w:rPr>
                <w:sz w:val="24"/>
                <w:szCs w:val="24"/>
                <w:lang w:val="de-DE"/>
              </w:rPr>
              <w:instrText xml:space="preserve"> FORMTEXT </w:instrText>
            </w:r>
            <w:r w:rsidR="00C37E6F">
              <w:rPr>
                <w:sz w:val="24"/>
                <w:szCs w:val="24"/>
                <w:lang w:val="de-DE"/>
              </w:rPr>
            </w:r>
            <w:r w:rsidR="00C37E6F">
              <w:rPr>
                <w:sz w:val="24"/>
                <w:szCs w:val="24"/>
                <w:lang w:val="de-DE"/>
              </w:rPr>
              <w:fldChar w:fldCharType="separate"/>
            </w:r>
            <w:r w:rsidR="00C37E6F">
              <w:rPr>
                <w:noProof/>
                <w:sz w:val="24"/>
                <w:szCs w:val="24"/>
                <w:lang w:val="de-DE"/>
              </w:rPr>
              <w:t> </w:t>
            </w:r>
            <w:r w:rsidR="00C37E6F">
              <w:rPr>
                <w:sz w:val="24"/>
                <w:szCs w:val="24"/>
                <w:lang w:val="de-DE"/>
              </w:rPr>
              <w:fldChar w:fldCharType="end"/>
            </w:r>
            <w:bookmarkEnd w:id="1"/>
            <w:r w:rsidR="0026060A">
              <w:rPr>
                <w:sz w:val="24"/>
                <w:szCs w:val="24"/>
                <w:lang w:val="de-DE"/>
              </w:rPr>
              <w:t xml:space="preserve"> </w:t>
            </w:r>
            <w:r w:rsidR="0026060A">
              <w:rPr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6060A">
              <w:rPr>
                <w:sz w:val="24"/>
                <w:szCs w:val="24"/>
                <w:lang w:val="de-DE"/>
              </w:rPr>
              <w:instrText xml:space="preserve"> FORMTEXT </w:instrText>
            </w:r>
            <w:r w:rsidR="0026060A">
              <w:rPr>
                <w:sz w:val="24"/>
                <w:szCs w:val="24"/>
                <w:lang w:val="de-DE"/>
              </w:rPr>
            </w:r>
            <w:r w:rsidR="0026060A">
              <w:rPr>
                <w:sz w:val="24"/>
                <w:szCs w:val="24"/>
                <w:lang w:val="de-DE"/>
              </w:rPr>
              <w:fldChar w:fldCharType="separate"/>
            </w:r>
            <w:r w:rsidR="0083396C">
              <w:rPr>
                <w:sz w:val="24"/>
                <w:szCs w:val="24"/>
                <w:lang w:val="de-DE"/>
              </w:rPr>
              <w:t> </w:t>
            </w:r>
            <w:r w:rsidR="0026060A">
              <w:rPr>
                <w:sz w:val="24"/>
                <w:szCs w:val="24"/>
                <w:lang w:val="de-DE"/>
              </w:rPr>
              <w:fldChar w:fldCharType="end"/>
            </w:r>
            <w:r w:rsidR="0026060A">
              <w:rPr>
                <w:sz w:val="24"/>
                <w:szCs w:val="24"/>
                <w:lang w:val="de-DE"/>
              </w:rPr>
              <w:t xml:space="preserve"> </w:t>
            </w:r>
            <w:r w:rsidR="0026060A">
              <w:rPr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6060A">
              <w:rPr>
                <w:sz w:val="24"/>
                <w:szCs w:val="24"/>
                <w:lang w:val="de-DE"/>
              </w:rPr>
              <w:instrText xml:space="preserve"> FORMTEXT </w:instrText>
            </w:r>
            <w:r w:rsidR="0026060A">
              <w:rPr>
                <w:sz w:val="24"/>
                <w:szCs w:val="24"/>
                <w:lang w:val="de-DE"/>
              </w:rPr>
            </w:r>
            <w:r w:rsidR="0026060A">
              <w:rPr>
                <w:sz w:val="24"/>
                <w:szCs w:val="24"/>
                <w:lang w:val="de-DE"/>
              </w:rPr>
              <w:fldChar w:fldCharType="separate"/>
            </w:r>
            <w:r w:rsidR="0083396C">
              <w:rPr>
                <w:sz w:val="24"/>
                <w:szCs w:val="24"/>
                <w:lang w:val="de-DE"/>
              </w:rPr>
              <w:t> </w:t>
            </w:r>
            <w:r w:rsidR="0026060A">
              <w:rPr>
                <w:sz w:val="24"/>
                <w:szCs w:val="24"/>
                <w:lang w:val="de-DE"/>
              </w:rPr>
              <w:fldChar w:fldCharType="end"/>
            </w:r>
            <w:r w:rsidR="0026060A">
              <w:rPr>
                <w:sz w:val="24"/>
                <w:szCs w:val="24"/>
                <w:lang w:val="de-DE"/>
              </w:rPr>
              <w:t xml:space="preserve"> </w:t>
            </w:r>
            <w:r w:rsidR="0026060A">
              <w:rPr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6060A">
              <w:rPr>
                <w:sz w:val="24"/>
                <w:szCs w:val="24"/>
                <w:lang w:val="de-DE"/>
              </w:rPr>
              <w:instrText xml:space="preserve"> FORMTEXT </w:instrText>
            </w:r>
            <w:r w:rsidR="0026060A">
              <w:rPr>
                <w:sz w:val="24"/>
                <w:szCs w:val="24"/>
                <w:lang w:val="de-DE"/>
              </w:rPr>
            </w:r>
            <w:r w:rsidR="0026060A">
              <w:rPr>
                <w:sz w:val="24"/>
                <w:szCs w:val="24"/>
                <w:lang w:val="de-DE"/>
              </w:rPr>
              <w:fldChar w:fldCharType="separate"/>
            </w:r>
            <w:r w:rsidR="0026060A">
              <w:rPr>
                <w:noProof/>
                <w:sz w:val="24"/>
                <w:szCs w:val="24"/>
                <w:lang w:val="de-DE"/>
              </w:rPr>
              <w:t> </w:t>
            </w:r>
            <w:r w:rsidR="0026060A">
              <w:rPr>
                <w:sz w:val="24"/>
                <w:szCs w:val="24"/>
                <w:lang w:val="de-DE"/>
              </w:rPr>
              <w:fldChar w:fldCharType="end"/>
            </w:r>
            <w:r w:rsidR="0026060A">
              <w:rPr>
                <w:sz w:val="24"/>
                <w:szCs w:val="24"/>
                <w:lang w:val="de-DE"/>
              </w:rPr>
              <w:t xml:space="preserve"> </w:t>
            </w:r>
            <w:r w:rsidR="0026060A">
              <w:rPr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6060A">
              <w:rPr>
                <w:sz w:val="24"/>
                <w:szCs w:val="24"/>
                <w:lang w:val="de-DE"/>
              </w:rPr>
              <w:instrText xml:space="preserve"> FORMTEXT </w:instrText>
            </w:r>
            <w:r w:rsidR="0026060A">
              <w:rPr>
                <w:sz w:val="24"/>
                <w:szCs w:val="24"/>
                <w:lang w:val="de-DE"/>
              </w:rPr>
            </w:r>
            <w:r w:rsidR="0026060A">
              <w:rPr>
                <w:sz w:val="24"/>
                <w:szCs w:val="24"/>
                <w:lang w:val="de-DE"/>
              </w:rPr>
              <w:fldChar w:fldCharType="separate"/>
            </w:r>
            <w:r w:rsidR="0026060A">
              <w:rPr>
                <w:noProof/>
                <w:sz w:val="24"/>
                <w:szCs w:val="24"/>
                <w:lang w:val="de-DE"/>
              </w:rPr>
              <w:t> </w:t>
            </w:r>
            <w:r w:rsidR="0026060A">
              <w:rPr>
                <w:sz w:val="24"/>
                <w:szCs w:val="24"/>
                <w:lang w:val="de-DE"/>
              </w:rPr>
              <w:fldChar w:fldCharType="end"/>
            </w:r>
            <w:r w:rsidR="0026060A">
              <w:rPr>
                <w:sz w:val="24"/>
                <w:szCs w:val="24"/>
                <w:lang w:val="de-DE"/>
              </w:rPr>
              <w:t xml:space="preserve"> </w:t>
            </w:r>
            <w:r w:rsidR="0026060A">
              <w:rPr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6060A">
              <w:rPr>
                <w:sz w:val="24"/>
                <w:szCs w:val="24"/>
                <w:lang w:val="de-DE"/>
              </w:rPr>
              <w:instrText xml:space="preserve"> FORMTEXT </w:instrText>
            </w:r>
            <w:r w:rsidR="0026060A">
              <w:rPr>
                <w:sz w:val="24"/>
                <w:szCs w:val="24"/>
                <w:lang w:val="de-DE"/>
              </w:rPr>
            </w:r>
            <w:r w:rsidR="0026060A">
              <w:rPr>
                <w:sz w:val="24"/>
                <w:szCs w:val="24"/>
                <w:lang w:val="de-DE"/>
              </w:rPr>
              <w:fldChar w:fldCharType="separate"/>
            </w:r>
            <w:r w:rsidR="0026060A">
              <w:rPr>
                <w:noProof/>
                <w:sz w:val="24"/>
                <w:szCs w:val="24"/>
                <w:lang w:val="de-DE"/>
              </w:rPr>
              <w:t> </w:t>
            </w:r>
            <w:r w:rsidR="0026060A">
              <w:rPr>
                <w:sz w:val="24"/>
                <w:szCs w:val="24"/>
                <w:lang w:val="de-DE"/>
              </w:rPr>
              <w:fldChar w:fldCharType="end"/>
            </w:r>
            <w:r w:rsidR="0026060A">
              <w:rPr>
                <w:sz w:val="24"/>
                <w:szCs w:val="24"/>
                <w:lang w:val="de-DE"/>
              </w:rPr>
              <w:t xml:space="preserve"> </w:t>
            </w:r>
            <w:r w:rsidR="0026060A">
              <w:rPr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6060A">
              <w:rPr>
                <w:sz w:val="24"/>
                <w:szCs w:val="24"/>
                <w:lang w:val="de-DE"/>
              </w:rPr>
              <w:instrText xml:space="preserve"> FORMTEXT </w:instrText>
            </w:r>
            <w:r w:rsidR="0026060A">
              <w:rPr>
                <w:sz w:val="24"/>
                <w:szCs w:val="24"/>
                <w:lang w:val="de-DE"/>
              </w:rPr>
            </w:r>
            <w:r w:rsidR="0026060A">
              <w:rPr>
                <w:sz w:val="24"/>
                <w:szCs w:val="24"/>
                <w:lang w:val="de-DE"/>
              </w:rPr>
              <w:fldChar w:fldCharType="separate"/>
            </w:r>
            <w:r w:rsidR="0026060A">
              <w:rPr>
                <w:noProof/>
                <w:sz w:val="24"/>
                <w:szCs w:val="24"/>
                <w:lang w:val="de-DE"/>
              </w:rPr>
              <w:t> </w:t>
            </w:r>
            <w:r w:rsidR="0026060A">
              <w:rPr>
                <w:sz w:val="24"/>
                <w:szCs w:val="24"/>
                <w:lang w:val="de-DE"/>
              </w:rPr>
              <w:fldChar w:fldCharType="end"/>
            </w:r>
            <w:r w:rsidR="0026060A">
              <w:rPr>
                <w:sz w:val="24"/>
                <w:szCs w:val="24"/>
                <w:lang w:val="de-DE"/>
              </w:rPr>
              <w:t xml:space="preserve"> </w:t>
            </w:r>
            <w:r w:rsidR="0026060A">
              <w:rPr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6060A">
              <w:rPr>
                <w:sz w:val="24"/>
                <w:szCs w:val="24"/>
                <w:lang w:val="de-DE"/>
              </w:rPr>
              <w:instrText xml:space="preserve"> FORMTEXT </w:instrText>
            </w:r>
            <w:r w:rsidR="0026060A">
              <w:rPr>
                <w:sz w:val="24"/>
                <w:szCs w:val="24"/>
                <w:lang w:val="de-DE"/>
              </w:rPr>
            </w:r>
            <w:r w:rsidR="0026060A">
              <w:rPr>
                <w:sz w:val="24"/>
                <w:szCs w:val="24"/>
                <w:lang w:val="de-DE"/>
              </w:rPr>
              <w:fldChar w:fldCharType="separate"/>
            </w:r>
            <w:r w:rsidR="0026060A">
              <w:rPr>
                <w:noProof/>
                <w:sz w:val="24"/>
                <w:szCs w:val="24"/>
                <w:lang w:val="de-DE"/>
              </w:rPr>
              <w:t> </w:t>
            </w:r>
            <w:r w:rsidR="0026060A"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925F7A" w:rsidRPr="00D60B22" w14:paraId="51C9D50A" w14:textId="77777777" w:rsidTr="00925F7A">
        <w:tc>
          <w:tcPr>
            <w:tcW w:w="5529" w:type="dxa"/>
          </w:tcPr>
          <w:p w14:paraId="6A3876D8" w14:textId="77777777" w:rsidR="00925F7A" w:rsidRPr="00D60B22" w:rsidRDefault="00925F7A" w:rsidP="004F30AB">
            <w:pPr>
              <w:spacing w:before="60" w:after="60"/>
              <w:ind w:left="-105"/>
              <w:rPr>
                <w:sz w:val="24"/>
                <w:szCs w:val="24"/>
                <w:lang w:val="de-DE"/>
              </w:rPr>
            </w:pPr>
          </w:p>
        </w:tc>
        <w:tc>
          <w:tcPr>
            <w:tcW w:w="5243" w:type="dxa"/>
          </w:tcPr>
          <w:p w14:paraId="46FED140" w14:textId="25381CD0" w:rsidR="00925F7A" w:rsidRPr="00925F7A" w:rsidRDefault="00925F7A" w:rsidP="00925F7A">
            <w:pPr>
              <w:tabs>
                <w:tab w:val="left" w:pos="1164"/>
                <w:tab w:val="left" w:pos="3007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ab/>
            </w:r>
            <w:r w:rsidRPr="00925F7A">
              <w:rPr>
                <w:sz w:val="24"/>
                <w:szCs w:val="24"/>
                <w:lang w:val="de-DE"/>
              </w:rPr>
              <w:t>Studienkennzahl:</w:t>
            </w:r>
            <w:r>
              <w:rPr>
                <w:sz w:val="24"/>
                <w:szCs w:val="24"/>
                <w:lang w:val="de-DE"/>
              </w:rPr>
              <w:tab/>
              <w:t xml:space="preserve">UA 070  </w:t>
            </w: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r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r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r>
              <w:rPr>
                <w:sz w:val="24"/>
                <w:szCs w:val="24"/>
                <w:lang w:val="de-DE"/>
              </w:rPr>
              <w:t xml:space="preserve">  </w:t>
            </w: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r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r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  <w:p w14:paraId="1334205A" w14:textId="77777777" w:rsidR="00925F7A" w:rsidRPr="00D60B22" w:rsidRDefault="00925F7A" w:rsidP="00925F7A">
            <w:pPr>
              <w:tabs>
                <w:tab w:val="left" w:pos="1164"/>
                <w:tab w:val="left" w:pos="3007"/>
              </w:tabs>
              <w:spacing w:before="60" w:after="60"/>
              <w:jc w:val="right"/>
              <w:rPr>
                <w:sz w:val="24"/>
                <w:szCs w:val="24"/>
                <w:lang w:val="de-DE"/>
              </w:rPr>
            </w:pPr>
          </w:p>
        </w:tc>
      </w:tr>
    </w:tbl>
    <w:p w14:paraId="39089588" w14:textId="517EA029" w:rsidR="00BA1E46" w:rsidRDefault="00BA1E46" w:rsidP="00635E66">
      <w:pPr>
        <w:spacing w:after="0" w:line="240" w:lineRule="auto"/>
        <w:rPr>
          <w:lang w:val="de-DE"/>
        </w:rPr>
      </w:pPr>
    </w:p>
    <w:p w14:paraId="01D31AC4" w14:textId="77777777" w:rsidR="00925F7A" w:rsidRDefault="00925F7A" w:rsidP="00635E66">
      <w:pPr>
        <w:spacing w:after="0" w:line="240" w:lineRule="auto"/>
        <w:rPr>
          <w:lang w:val="de-DE"/>
        </w:rPr>
      </w:pPr>
    </w:p>
    <w:p w14:paraId="581E2924" w14:textId="1706DF56" w:rsidR="008329BD" w:rsidRPr="00D60B22" w:rsidRDefault="00923DF8" w:rsidP="008329BD">
      <w:pPr>
        <w:spacing w:before="120" w:after="120" w:line="240" w:lineRule="auto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>
        <w:rPr>
          <w:b/>
          <w:sz w:val="24"/>
          <w:szCs w:val="24"/>
          <w:lang w:val="de-DE"/>
        </w:rPr>
        <w:instrText xml:space="preserve"> FORMCHECKBOX </w:instrText>
      </w:r>
      <w:r w:rsidR="00575795">
        <w:rPr>
          <w:b/>
          <w:sz w:val="24"/>
          <w:szCs w:val="24"/>
          <w:lang w:val="de-DE"/>
        </w:rPr>
      </w:r>
      <w:r w:rsidR="00575795">
        <w:rPr>
          <w:b/>
          <w:sz w:val="24"/>
          <w:szCs w:val="24"/>
          <w:lang w:val="de-DE"/>
        </w:rPr>
        <w:fldChar w:fldCharType="separate"/>
      </w:r>
      <w:r>
        <w:rPr>
          <w:b/>
          <w:sz w:val="24"/>
          <w:szCs w:val="24"/>
          <w:lang w:val="de-DE"/>
        </w:rPr>
        <w:fldChar w:fldCharType="end"/>
      </w:r>
      <w:bookmarkEnd w:id="2"/>
      <w:r w:rsidR="008329BD" w:rsidRPr="00D60B22">
        <w:rPr>
          <w:b/>
          <w:sz w:val="24"/>
          <w:szCs w:val="24"/>
          <w:lang w:val="de-DE"/>
        </w:rPr>
        <w:t xml:space="preserve"> 1. Antrag</w:t>
      </w:r>
    </w:p>
    <w:p w14:paraId="181D250B" w14:textId="4BF8C8E4" w:rsidR="008329BD" w:rsidRPr="00D60B22" w:rsidRDefault="00923DF8" w:rsidP="008329BD">
      <w:pPr>
        <w:spacing w:before="120" w:after="120" w:line="240" w:lineRule="auto"/>
        <w:rPr>
          <w:b/>
          <w:lang w:val="de-DE"/>
        </w:rPr>
      </w:pPr>
      <w:r>
        <w:rPr>
          <w:b/>
          <w:sz w:val="24"/>
          <w:szCs w:val="24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2"/>
      <w:r>
        <w:rPr>
          <w:b/>
          <w:sz w:val="24"/>
          <w:szCs w:val="24"/>
          <w:lang w:val="de-DE"/>
        </w:rPr>
        <w:instrText xml:space="preserve"> FORMCHECKBOX </w:instrText>
      </w:r>
      <w:r w:rsidR="00575795">
        <w:rPr>
          <w:b/>
          <w:sz w:val="24"/>
          <w:szCs w:val="24"/>
          <w:lang w:val="de-DE"/>
        </w:rPr>
      </w:r>
      <w:r w:rsidR="00575795">
        <w:rPr>
          <w:b/>
          <w:sz w:val="24"/>
          <w:szCs w:val="24"/>
          <w:lang w:val="de-DE"/>
        </w:rPr>
        <w:fldChar w:fldCharType="separate"/>
      </w:r>
      <w:r>
        <w:rPr>
          <w:b/>
          <w:sz w:val="24"/>
          <w:szCs w:val="24"/>
          <w:lang w:val="de-DE"/>
        </w:rPr>
        <w:fldChar w:fldCharType="end"/>
      </w:r>
      <w:bookmarkEnd w:id="3"/>
      <w:r w:rsidR="008329BD" w:rsidRPr="00D60B22">
        <w:rPr>
          <w:b/>
          <w:sz w:val="24"/>
          <w:szCs w:val="24"/>
          <w:lang w:val="de-DE"/>
        </w:rPr>
        <w:t xml:space="preserve"> Änderungsantrag</w:t>
      </w:r>
    </w:p>
    <w:p w14:paraId="3122DE1B" w14:textId="0AA9E76D" w:rsidR="008329BD" w:rsidRDefault="008329BD" w:rsidP="009078DB">
      <w:pPr>
        <w:spacing w:before="120" w:after="120" w:line="240" w:lineRule="auto"/>
        <w:rPr>
          <w:lang w:val="de-DE"/>
        </w:rPr>
      </w:pPr>
    </w:p>
    <w:p w14:paraId="331FFD11" w14:textId="77777777" w:rsidR="005D5312" w:rsidRDefault="005D5312" w:rsidP="009078DB">
      <w:pPr>
        <w:spacing w:before="120" w:after="120" w:line="240" w:lineRule="auto"/>
        <w:rPr>
          <w:lang w:val="de-DE"/>
        </w:rPr>
      </w:pPr>
    </w:p>
    <w:p w14:paraId="6903AF95" w14:textId="7251417F" w:rsidR="005D5312" w:rsidRPr="005D5312" w:rsidRDefault="005D5312" w:rsidP="005D5312">
      <w:pPr>
        <w:spacing w:before="120" w:after="120" w:line="240" w:lineRule="auto"/>
        <w:jc w:val="both"/>
        <w:rPr>
          <w:sz w:val="24"/>
          <w:szCs w:val="24"/>
        </w:rPr>
      </w:pPr>
      <w:r w:rsidRPr="005D5312">
        <w:rPr>
          <w:sz w:val="24"/>
          <w:szCs w:val="24"/>
        </w:rPr>
        <w:t xml:space="preserve">Frühestens nach erfolgreicher Absolvierung der beiden Lehrveranstaltungen VU Basiskompetenz Übersetzen </w:t>
      </w:r>
      <w:r w:rsidRPr="005D5312">
        <w:rPr>
          <w:b/>
          <w:sz w:val="24"/>
          <w:szCs w:val="24"/>
        </w:rPr>
        <w:t>und</w:t>
      </w:r>
      <w:r w:rsidRPr="005D5312">
        <w:rPr>
          <w:sz w:val="24"/>
          <w:szCs w:val="24"/>
        </w:rPr>
        <w:t xml:space="preserve"> VU Basiskompetenz Dolmetschen und Notizentechnik und spätestens bis zur Anmeldung zu einer Lehrveranstaltung einer Alternativen Pflichtmodulgruppe ist </w:t>
      </w:r>
      <w:r w:rsidRPr="005D5312">
        <w:rPr>
          <w:b/>
          <w:sz w:val="24"/>
          <w:szCs w:val="24"/>
        </w:rPr>
        <w:t>gleichzeitig</w:t>
      </w:r>
      <w:r w:rsidRPr="005D5312">
        <w:rPr>
          <w:sz w:val="24"/>
          <w:szCs w:val="24"/>
        </w:rPr>
        <w:t xml:space="preserve"> die Wahl des Schwerpunktes und des Sprachenkanons bekannt zu geben.</w:t>
      </w:r>
    </w:p>
    <w:p w14:paraId="4D11A243" w14:textId="77777777" w:rsidR="004D285D" w:rsidRDefault="005D5312" w:rsidP="005D5312">
      <w:pPr>
        <w:spacing w:before="120" w:after="120" w:line="240" w:lineRule="auto"/>
        <w:jc w:val="both"/>
        <w:rPr>
          <w:sz w:val="24"/>
          <w:szCs w:val="24"/>
        </w:rPr>
      </w:pPr>
      <w:r w:rsidRPr="005D5312">
        <w:rPr>
          <w:sz w:val="24"/>
          <w:szCs w:val="24"/>
        </w:rPr>
        <w:t xml:space="preserve">Es können einmalig und </w:t>
      </w:r>
      <w:r w:rsidRPr="005D5312">
        <w:rPr>
          <w:b/>
          <w:sz w:val="24"/>
          <w:szCs w:val="24"/>
        </w:rPr>
        <w:t>nur gleichzeitig</w:t>
      </w:r>
      <w:r w:rsidRPr="005D5312">
        <w:rPr>
          <w:sz w:val="24"/>
          <w:szCs w:val="24"/>
        </w:rPr>
        <w:t xml:space="preserve"> der Schwerpunkt und/oder der Sprachenkanon gewechselt werden, wobei der Sprachenkanon um eine Sprache erweitert und/oder um eine Sprache reduziert werden kann. Dieser Wechsel ist nur während der aktuellen Zulassungsfrist des jeweiligen Semesters möglich.</w:t>
      </w:r>
    </w:p>
    <w:p w14:paraId="7028BD8E" w14:textId="388ABF01" w:rsidR="005D5312" w:rsidRPr="004D285D" w:rsidRDefault="005D5312" w:rsidP="005D5312">
      <w:pPr>
        <w:spacing w:before="120" w:after="120" w:line="240" w:lineRule="auto"/>
        <w:jc w:val="both"/>
        <w:rPr>
          <w:sz w:val="24"/>
          <w:szCs w:val="24"/>
        </w:rPr>
      </w:pPr>
      <w:r w:rsidRPr="004D285D">
        <w:rPr>
          <w:sz w:val="24"/>
          <w:szCs w:val="24"/>
        </w:rPr>
        <w:t>Da für den Schwerpunkt Konferenzdolmetschen mindestens drei Sprachen notwendig sind, ist eine Reduktion des Sprachenkanons auf zwei Sprachen im Schwerpunkt Konferenzdolmetschen zwingend mit einem Schwerpunktwechsel verbunden.</w:t>
      </w:r>
    </w:p>
    <w:p w14:paraId="0CF8903E" w14:textId="3DCE5AF6" w:rsidR="00A90821" w:rsidRPr="004D285D" w:rsidRDefault="005D5312" w:rsidP="005D5312">
      <w:pPr>
        <w:spacing w:before="120" w:after="120" w:line="240" w:lineRule="auto"/>
        <w:jc w:val="both"/>
        <w:rPr>
          <w:b/>
          <w:sz w:val="24"/>
          <w:szCs w:val="24"/>
        </w:rPr>
      </w:pPr>
      <w:r w:rsidRPr="005D5312">
        <w:rPr>
          <w:b/>
          <w:sz w:val="24"/>
          <w:szCs w:val="24"/>
        </w:rPr>
        <w:t>Die zum Zeitpunkt der Zulassung gewählten Sprachen sind bindend und können im späteren Verlauf des Studiums nicht geändert werden.</w:t>
      </w:r>
    </w:p>
    <w:p w14:paraId="22E63538" w14:textId="77777777" w:rsidR="004D285D" w:rsidRDefault="004D285D" w:rsidP="005D5312">
      <w:pPr>
        <w:spacing w:before="120" w:after="120" w:line="240" w:lineRule="auto"/>
        <w:jc w:val="both"/>
        <w:rPr>
          <w:sz w:val="24"/>
          <w:szCs w:val="24"/>
          <w:lang w:val="de-DE"/>
        </w:rPr>
      </w:pPr>
    </w:p>
    <w:p w14:paraId="19812660" w14:textId="07A0122E" w:rsidR="005D5312" w:rsidRDefault="005D5312" w:rsidP="005D5312">
      <w:pPr>
        <w:spacing w:before="120" w:after="120" w:line="240" w:lineRule="auto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Für jede zusätzliche Sprache benötigen wir einen der folgenden Nachweise von Ihnen:</w:t>
      </w:r>
    </w:p>
    <w:p w14:paraId="28AEECA2" w14:textId="77777777" w:rsidR="005D5312" w:rsidRPr="00A90821" w:rsidRDefault="005D5312" w:rsidP="004D285D">
      <w:pPr>
        <w:pStyle w:val="Listenabsatz"/>
        <w:numPr>
          <w:ilvl w:val="0"/>
          <w:numId w:val="3"/>
        </w:numPr>
        <w:spacing w:before="120" w:after="120" w:line="240" w:lineRule="auto"/>
        <w:ind w:left="426" w:hanging="284"/>
        <w:jc w:val="both"/>
        <w:rPr>
          <w:sz w:val="24"/>
          <w:szCs w:val="24"/>
        </w:rPr>
      </w:pPr>
      <w:r w:rsidRPr="00A90821">
        <w:rPr>
          <w:sz w:val="24"/>
          <w:szCs w:val="24"/>
        </w:rPr>
        <w:t>36 ECTS-Punkte sprachspezifische Lehrveranstaltungen im Rahmen eines abgeschlossenen Studiums</w:t>
      </w:r>
    </w:p>
    <w:p w14:paraId="183CD2C5" w14:textId="62B1446F" w:rsidR="005D5312" w:rsidRPr="00A90821" w:rsidRDefault="005D5312" w:rsidP="004D285D">
      <w:pPr>
        <w:pStyle w:val="Listenabsatz"/>
        <w:numPr>
          <w:ilvl w:val="0"/>
          <w:numId w:val="3"/>
        </w:numPr>
        <w:spacing w:before="120" w:after="120" w:line="240" w:lineRule="auto"/>
        <w:ind w:left="426" w:hanging="284"/>
        <w:jc w:val="both"/>
        <w:rPr>
          <w:sz w:val="24"/>
          <w:szCs w:val="24"/>
        </w:rPr>
      </w:pPr>
      <w:r w:rsidRPr="00A90821">
        <w:rPr>
          <w:sz w:val="24"/>
          <w:szCs w:val="24"/>
        </w:rPr>
        <w:t>ein</w:t>
      </w:r>
      <w:r w:rsidR="00B52559">
        <w:rPr>
          <w:sz w:val="24"/>
          <w:szCs w:val="24"/>
        </w:rPr>
        <w:t>en</w:t>
      </w:r>
      <w:r w:rsidRPr="00A90821">
        <w:rPr>
          <w:sz w:val="24"/>
          <w:szCs w:val="24"/>
        </w:rPr>
        <w:t xml:space="preserve"> Studienabschluss von einer anerkannten inländischen oder ausländischen postsekundären Bildungseinrichtung, an der diese Sprache Bildungs- oder Unterrichtssprache ist</w:t>
      </w:r>
    </w:p>
    <w:p w14:paraId="100C1CE2" w14:textId="706E909A" w:rsidR="005D5312" w:rsidRPr="00A90821" w:rsidRDefault="005D5312" w:rsidP="004D285D">
      <w:pPr>
        <w:pStyle w:val="Listenabsatz"/>
        <w:numPr>
          <w:ilvl w:val="0"/>
          <w:numId w:val="3"/>
        </w:numPr>
        <w:spacing w:before="120" w:after="120" w:line="240" w:lineRule="auto"/>
        <w:ind w:left="426" w:hanging="284"/>
        <w:jc w:val="both"/>
        <w:rPr>
          <w:sz w:val="24"/>
          <w:szCs w:val="24"/>
        </w:rPr>
      </w:pPr>
      <w:r w:rsidRPr="00A90821">
        <w:rPr>
          <w:sz w:val="24"/>
          <w:szCs w:val="24"/>
        </w:rPr>
        <w:t>ein Zertifikat, das die Beherrschung der Sprache auf dem Niveau C2 gemäß dem Europäischen Referenzrahmen für Sprachen nachweist. Die akzeptierten Zertifikate werden vom Rektorat nach Anhörung der Studienprogrammleitung kundgemacht.</w:t>
      </w:r>
    </w:p>
    <w:p w14:paraId="104A3131" w14:textId="77777777" w:rsidR="00A90821" w:rsidRDefault="00A90821" w:rsidP="005D5312">
      <w:pPr>
        <w:spacing w:before="120" w:after="120" w:line="240" w:lineRule="auto"/>
        <w:jc w:val="both"/>
        <w:rPr>
          <w:sz w:val="24"/>
          <w:szCs w:val="24"/>
          <w:lang w:val="de-DE"/>
        </w:rPr>
      </w:pPr>
    </w:p>
    <w:p w14:paraId="452BA7E0" w14:textId="2B082A6A" w:rsidR="00A90821" w:rsidRDefault="00A90821" w:rsidP="005D5312">
      <w:pPr>
        <w:spacing w:before="120" w:after="120" w:line="240" w:lineRule="auto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Bitte senden Sie das ausgefüllte Formular</w:t>
      </w:r>
      <w:r w:rsidR="00043D63">
        <w:rPr>
          <w:sz w:val="24"/>
          <w:szCs w:val="24"/>
          <w:lang w:val="de-DE"/>
        </w:rPr>
        <w:t xml:space="preserve"> sowie etwaige</w:t>
      </w:r>
      <w:r>
        <w:rPr>
          <w:sz w:val="24"/>
          <w:szCs w:val="24"/>
          <w:lang w:val="de-DE"/>
        </w:rPr>
        <w:t xml:space="preserve"> Sprachnachweise</w:t>
      </w:r>
      <w:r w:rsidR="00043D63">
        <w:rPr>
          <w:sz w:val="24"/>
          <w:szCs w:val="24"/>
          <w:lang w:val="de-DE"/>
        </w:rPr>
        <w:t xml:space="preserve"> von Ihrer Universitätsmailadresse (</w:t>
      </w:r>
      <w:r w:rsidR="00043D63" w:rsidRPr="00043D63">
        <w:rPr>
          <w:sz w:val="24"/>
          <w:szCs w:val="24"/>
          <w:lang w:val="de-DE"/>
        </w:rPr>
        <w:t>aMatrikelnummer@unet.univie.ac.at</w:t>
      </w:r>
      <w:r w:rsidR="00043D63">
        <w:rPr>
          <w:sz w:val="24"/>
          <w:szCs w:val="24"/>
          <w:lang w:val="de-DE"/>
        </w:rPr>
        <w:t>)</w:t>
      </w:r>
      <w:r>
        <w:rPr>
          <w:sz w:val="24"/>
          <w:szCs w:val="24"/>
          <w:lang w:val="de-DE"/>
        </w:rPr>
        <w:t xml:space="preserve"> an das StudienServiceCenter Translationswissenschaft (</w:t>
      </w:r>
      <w:hyperlink r:id="rId7" w:history="1">
        <w:r w:rsidRPr="00994B0D">
          <w:rPr>
            <w:rStyle w:val="Hyperlink"/>
            <w:sz w:val="24"/>
            <w:szCs w:val="24"/>
            <w:lang w:val="de-DE"/>
          </w:rPr>
          <w:t>ssc.translationswissenschaft@univie.ac.at</w:t>
        </w:r>
      </w:hyperlink>
      <w:r>
        <w:rPr>
          <w:sz w:val="24"/>
          <w:szCs w:val="24"/>
          <w:lang w:val="de-DE"/>
        </w:rPr>
        <w:t>).</w:t>
      </w:r>
    </w:p>
    <w:p w14:paraId="62F83A3B" w14:textId="33C7D381" w:rsidR="004F30AB" w:rsidRPr="005D5312" w:rsidRDefault="004F30AB" w:rsidP="004F30AB">
      <w:pPr>
        <w:spacing w:after="0" w:line="240" w:lineRule="auto"/>
        <w:jc w:val="both"/>
        <w:rPr>
          <w:lang w:val="de-DE"/>
        </w:rPr>
      </w:pPr>
    </w:p>
    <w:p w14:paraId="5E0F10E4" w14:textId="77777777" w:rsidR="00BA1E46" w:rsidRDefault="00BA1E46">
      <w:pPr>
        <w:rPr>
          <w:lang w:val="de-DE"/>
        </w:rPr>
        <w:sectPr w:rsidR="00BA1E46" w:rsidSect="003E07D9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8" w:right="567" w:bottom="1418" w:left="567" w:header="850" w:footer="567" w:gutter="0"/>
          <w:cols w:space="708"/>
          <w:docGrid w:linePitch="360"/>
        </w:sectPr>
      </w:pPr>
    </w:p>
    <w:p w14:paraId="7DF811EB" w14:textId="77777777" w:rsidR="004F30AB" w:rsidRPr="004D285D" w:rsidRDefault="004F30AB" w:rsidP="009078DB">
      <w:pPr>
        <w:spacing w:before="120" w:after="120" w:line="240" w:lineRule="auto"/>
        <w:rPr>
          <w:sz w:val="18"/>
          <w:szCs w:val="18"/>
          <w:lang w:val="de-DE"/>
        </w:rPr>
      </w:pPr>
    </w:p>
    <w:bookmarkStart w:id="4" w:name="_GoBack"/>
    <w:p w14:paraId="696EB528" w14:textId="22978293" w:rsidR="00614789" w:rsidRPr="00635E66" w:rsidRDefault="00923DF8" w:rsidP="008329BD">
      <w:pPr>
        <w:tabs>
          <w:tab w:val="left" w:pos="2268"/>
        </w:tabs>
        <w:spacing w:before="60" w:afterLines="60" w:after="144" w:line="240" w:lineRule="auto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3"/>
      <w:r>
        <w:rPr>
          <w:b/>
          <w:sz w:val="24"/>
          <w:szCs w:val="24"/>
          <w:lang w:val="de-DE"/>
        </w:rPr>
        <w:instrText xml:space="preserve"> FORMCHECKBOX </w:instrText>
      </w:r>
      <w:r w:rsidR="00575795">
        <w:rPr>
          <w:b/>
          <w:sz w:val="24"/>
          <w:szCs w:val="24"/>
          <w:lang w:val="de-DE"/>
        </w:rPr>
      </w:r>
      <w:r w:rsidR="00575795">
        <w:rPr>
          <w:b/>
          <w:sz w:val="24"/>
          <w:szCs w:val="24"/>
          <w:lang w:val="de-DE"/>
        </w:rPr>
        <w:fldChar w:fldCharType="separate"/>
      </w:r>
      <w:r>
        <w:rPr>
          <w:b/>
          <w:sz w:val="24"/>
          <w:szCs w:val="24"/>
          <w:lang w:val="de-DE"/>
        </w:rPr>
        <w:fldChar w:fldCharType="end"/>
      </w:r>
      <w:bookmarkEnd w:id="5"/>
      <w:bookmarkEnd w:id="4"/>
      <w:r w:rsidR="00614789" w:rsidRPr="00635E66">
        <w:rPr>
          <w:b/>
          <w:sz w:val="24"/>
          <w:szCs w:val="24"/>
          <w:lang w:val="de-DE"/>
        </w:rPr>
        <w:t xml:space="preserve"> Fachübersetzen und Sprachindustrie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4"/>
        <w:gridCol w:w="5046"/>
        <w:gridCol w:w="5046"/>
      </w:tblGrid>
      <w:tr w:rsidR="000E09AF" w:rsidRPr="00635E66" w14:paraId="75336059" w14:textId="77777777" w:rsidTr="00D60B22">
        <w:tc>
          <w:tcPr>
            <w:tcW w:w="1666" w:type="pct"/>
          </w:tcPr>
          <w:p w14:paraId="5728BC83" w14:textId="25AD9462" w:rsidR="000E09AF" w:rsidRPr="00635E66" w:rsidRDefault="000E09AF" w:rsidP="00923DF8">
            <w:pPr>
              <w:tabs>
                <w:tab w:val="left" w:pos="255"/>
                <w:tab w:val="left" w:pos="604"/>
              </w:tabs>
              <w:spacing w:before="60" w:afterLines="60" w:after="144"/>
              <w:rPr>
                <w:lang w:val="de-DE"/>
              </w:rPr>
            </w:pPr>
            <w:r w:rsidRPr="00635E66">
              <w:rPr>
                <w:sz w:val="24"/>
                <w:szCs w:val="24"/>
                <w:lang w:val="de-DE"/>
              </w:rPr>
              <w:tab/>
            </w:r>
            <w:r w:rsidR="00923DF8">
              <w:rPr>
                <w:sz w:val="24"/>
                <w:szCs w:val="24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="00923DF8">
              <w:rPr>
                <w:sz w:val="24"/>
                <w:szCs w:val="24"/>
                <w:lang w:val="de-DE"/>
              </w:rPr>
              <w:instrText xml:space="preserve"> FORMCHECKBOX </w:instrText>
            </w:r>
            <w:r w:rsidR="00575795">
              <w:rPr>
                <w:sz w:val="24"/>
                <w:szCs w:val="24"/>
                <w:lang w:val="de-DE"/>
              </w:rPr>
            </w:r>
            <w:r w:rsidR="00575795">
              <w:rPr>
                <w:sz w:val="24"/>
                <w:szCs w:val="24"/>
                <w:lang w:val="de-DE"/>
              </w:rPr>
              <w:fldChar w:fldCharType="separate"/>
            </w:r>
            <w:r w:rsidR="00923DF8">
              <w:rPr>
                <w:sz w:val="24"/>
                <w:szCs w:val="24"/>
                <w:lang w:val="de-DE"/>
              </w:rPr>
              <w:fldChar w:fldCharType="end"/>
            </w:r>
            <w:bookmarkEnd w:id="6"/>
            <w:r w:rsidR="00923DF8">
              <w:rPr>
                <w:sz w:val="24"/>
                <w:szCs w:val="24"/>
                <w:lang w:val="de-DE"/>
              </w:rPr>
              <w:tab/>
            </w:r>
            <w:r w:rsidRPr="00635E66">
              <w:rPr>
                <w:lang w:val="de-DE"/>
              </w:rPr>
              <w:t>Kombination A – B</w:t>
            </w:r>
          </w:p>
          <w:p w14:paraId="50D4C687" w14:textId="0F2241AE" w:rsidR="000E09AF" w:rsidRPr="00635E66" w:rsidRDefault="000E09AF" w:rsidP="00923DF8">
            <w:pPr>
              <w:tabs>
                <w:tab w:val="left" w:pos="604"/>
                <w:tab w:val="left" w:pos="1738"/>
              </w:tabs>
              <w:spacing w:before="60" w:afterLines="60" w:after="144"/>
              <w:rPr>
                <w:lang w:val="de-DE"/>
              </w:rPr>
            </w:pPr>
            <w:r w:rsidRPr="00635E66">
              <w:rPr>
                <w:lang w:val="de-DE"/>
              </w:rPr>
              <w:tab/>
              <w:t>A-Sprache:</w:t>
            </w:r>
            <w:r w:rsidRPr="00635E66">
              <w:rPr>
                <w:lang w:val="de-DE"/>
              </w:rPr>
              <w:tab/>
            </w:r>
            <w:r w:rsidR="0026060A">
              <w:rPr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bitte auswählen-"/>
                    <w:listEntry w:val="Bosnisch/Kroatisch/Serbisch"/>
                    <w:listEntry w:val="Chinesisch"/>
                    <w:listEntry w:val="Deutsch"/>
                    <w:listEntry w:val="Englisch"/>
                    <w:listEntry w:val="Französisch"/>
                    <w:listEntry w:val="Italienisch"/>
                    <w:listEntry w:val="Japanisch"/>
                    <w:listEntry w:val="Polnisch"/>
                    <w:listEntry w:val="Portugiesisch"/>
                    <w:listEntry w:val="Rumänisch"/>
                    <w:listEntry w:val="Russisch"/>
                    <w:listEntry w:val="Spanisch"/>
                    <w:listEntry w:val="Tschechisch"/>
                    <w:listEntry w:val="Ungarisch"/>
                  </w:ddList>
                </w:ffData>
              </w:fldChar>
            </w:r>
            <w:bookmarkStart w:id="7" w:name="Dropdown1"/>
            <w:r w:rsidR="0026060A">
              <w:rPr>
                <w:lang w:val="de-DE"/>
              </w:rPr>
              <w:instrText xml:space="preserve"> FORMDROPDOWN </w:instrText>
            </w:r>
            <w:r w:rsidR="00575795">
              <w:rPr>
                <w:lang w:val="de-DE"/>
              </w:rPr>
            </w:r>
            <w:r w:rsidR="00575795">
              <w:rPr>
                <w:lang w:val="de-DE"/>
              </w:rPr>
              <w:fldChar w:fldCharType="separate"/>
            </w:r>
            <w:r w:rsidR="0026060A">
              <w:rPr>
                <w:lang w:val="de-DE"/>
              </w:rPr>
              <w:fldChar w:fldCharType="end"/>
            </w:r>
            <w:bookmarkEnd w:id="7"/>
          </w:p>
          <w:p w14:paraId="0DD11A30" w14:textId="303E6E07" w:rsidR="000E09AF" w:rsidRPr="00635E66" w:rsidRDefault="000E09AF" w:rsidP="00923DF8">
            <w:pPr>
              <w:tabs>
                <w:tab w:val="left" w:pos="604"/>
                <w:tab w:val="left" w:pos="1738"/>
              </w:tabs>
              <w:spacing w:before="60" w:afterLines="60" w:after="144"/>
              <w:rPr>
                <w:lang w:val="de-DE"/>
              </w:rPr>
            </w:pPr>
            <w:r w:rsidRPr="00635E66">
              <w:rPr>
                <w:lang w:val="de-DE"/>
              </w:rPr>
              <w:tab/>
              <w:t>B-Sprache:</w:t>
            </w:r>
            <w:r w:rsidRPr="00635E66">
              <w:rPr>
                <w:lang w:val="de-DE"/>
              </w:rPr>
              <w:tab/>
            </w:r>
            <w:r w:rsidR="0026060A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bitte auswählen-"/>
                    <w:listEntry w:val="Bosnisch/Kroatisch/Serbisch"/>
                    <w:listEntry w:val="Chinesisch"/>
                    <w:listEntry w:val="Deutsch"/>
                    <w:listEntry w:val="Englisch"/>
                    <w:listEntry w:val="Französisch"/>
                    <w:listEntry w:val="Italienisch"/>
                    <w:listEntry w:val="Japanisch"/>
                    <w:listEntry w:val="Polnisch"/>
                    <w:listEntry w:val="Portugiesisch"/>
                    <w:listEntry w:val="Rumänisch"/>
                    <w:listEntry w:val="Russisch"/>
                    <w:listEntry w:val="Spanisch"/>
                    <w:listEntry w:val="Tschechisch"/>
                    <w:listEntry w:val="Ungarisch"/>
                  </w:ddList>
                </w:ffData>
              </w:fldChar>
            </w:r>
            <w:r w:rsidR="0026060A">
              <w:rPr>
                <w:lang w:val="de-DE"/>
              </w:rPr>
              <w:instrText xml:space="preserve"> FORMDROPDOWN </w:instrText>
            </w:r>
            <w:r w:rsidR="00575795">
              <w:rPr>
                <w:lang w:val="de-DE"/>
              </w:rPr>
            </w:r>
            <w:r w:rsidR="00575795">
              <w:rPr>
                <w:lang w:val="de-DE"/>
              </w:rPr>
              <w:fldChar w:fldCharType="separate"/>
            </w:r>
            <w:r w:rsidR="0026060A">
              <w:rPr>
                <w:lang w:val="de-DE"/>
              </w:rPr>
              <w:fldChar w:fldCharType="end"/>
            </w:r>
          </w:p>
        </w:tc>
        <w:tc>
          <w:tcPr>
            <w:tcW w:w="1667" w:type="pct"/>
          </w:tcPr>
          <w:p w14:paraId="29E6618E" w14:textId="3DE6CF97" w:rsidR="000E09AF" w:rsidRPr="00635E66" w:rsidRDefault="00923DF8" w:rsidP="00923DF8">
            <w:pPr>
              <w:tabs>
                <w:tab w:val="left" w:pos="384"/>
                <w:tab w:val="left" w:pos="1518"/>
              </w:tabs>
              <w:spacing w:before="60" w:afterLines="60" w:after="144"/>
              <w:rPr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>
              <w:rPr>
                <w:sz w:val="24"/>
                <w:szCs w:val="24"/>
                <w:lang w:val="de-DE"/>
              </w:rPr>
              <w:instrText xml:space="preserve"> FORMCHECKBOX </w:instrText>
            </w:r>
            <w:r w:rsidR="00575795">
              <w:rPr>
                <w:sz w:val="24"/>
                <w:szCs w:val="24"/>
                <w:lang w:val="de-DE"/>
              </w:rPr>
            </w:r>
            <w:r w:rsidR="00575795"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8"/>
            <w:r w:rsidR="000E09AF" w:rsidRPr="00635E66">
              <w:rPr>
                <w:sz w:val="24"/>
                <w:szCs w:val="24"/>
                <w:lang w:val="de-DE"/>
              </w:rPr>
              <w:tab/>
            </w:r>
            <w:r w:rsidR="000E09AF" w:rsidRPr="00635E66">
              <w:rPr>
                <w:lang w:val="de-DE"/>
              </w:rPr>
              <w:t>Kombination A – Bx – By</w:t>
            </w:r>
          </w:p>
          <w:p w14:paraId="06394E52" w14:textId="7F895B9D" w:rsidR="000E09AF" w:rsidRDefault="000E09AF" w:rsidP="00923DF8">
            <w:pPr>
              <w:tabs>
                <w:tab w:val="left" w:pos="384"/>
                <w:tab w:val="left" w:pos="1518"/>
              </w:tabs>
              <w:spacing w:before="60" w:afterLines="60" w:after="144"/>
              <w:rPr>
                <w:lang w:val="de-DE"/>
              </w:rPr>
            </w:pPr>
            <w:r w:rsidRPr="00635E66">
              <w:rPr>
                <w:lang w:val="de-DE"/>
              </w:rPr>
              <w:tab/>
              <w:t>A-Sprache:</w:t>
            </w:r>
            <w:r w:rsidRPr="00635E66">
              <w:rPr>
                <w:lang w:val="de-DE"/>
              </w:rPr>
              <w:tab/>
            </w:r>
            <w:r w:rsidR="0026060A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bitte auswählen-"/>
                    <w:listEntry w:val="Bosnisch/Kroatisch/Serbisch"/>
                    <w:listEntry w:val="Chinesisch"/>
                    <w:listEntry w:val="Deutsch"/>
                    <w:listEntry w:val="Englisch"/>
                    <w:listEntry w:val="Französisch"/>
                    <w:listEntry w:val="Italienisch"/>
                    <w:listEntry w:val="Japanisch"/>
                    <w:listEntry w:val="Polnisch"/>
                    <w:listEntry w:val="Portugiesisch"/>
                    <w:listEntry w:val="Rumänisch"/>
                    <w:listEntry w:val="Russisch"/>
                    <w:listEntry w:val="Spanisch"/>
                    <w:listEntry w:val="Tschechisch"/>
                    <w:listEntry w:val="Ungarisch"/>
                  </w:ddList>
                </w:ffData>
              </w:fldChar>
            </w:r>
            <w:r w:rsidR="0026060A">
              <w:rPr>
                <w:lang w:val="de-DE"/>
              </w:rPr>
              <w:instrText xml:space="preserve"> FORMDROPDOWN </w:instrText>
            </w:r>
            <w:r w:rsidR="00575795">
              <w:rPr>
                <w:lang w:val="de-DE"/>
              </w:rPr>
            </w:r>
            <w:r w:rsidR="00575795">
              <w:rPr>
                <w:lang w:val="de-DE"/>
              </w:rPr>
              <w:fldChar w:fldCharType="separate"/>
            </w:r>
            <w:r w:rsidR="0026060A">
              <w:rPr>
                <w:lang w:val="de-DE"/>
              </w:rPr>
              <w:fldChar w:fldCharType="end"/>
            </w:r>
          </w:p>
          <w:p w14:paraId="5F7E4913" w14:textId="77777777" w:rsidR="000E09AF" w:rsidRPr="00635E66" w:rsidRDefault="000E09AF" w:rsidP="00923DF8">
            <w:pPr>
              <w:tabs>
                <w:tab w:val="left" w:pos="384"/>
                <w:tab w:val="left" w:pos="1518"/>
              </w:tabs>
              <w:spacing w:before="60" w:afterLines="60" w:after="144"/>
              <w:rPr>
                <w:lang w:val="de-DE"/>
              </w:rPr>
            </w:pPr>
            <w:r w:rsidRPr="00635E66">
              <w:rPr>
                <w:lang w:val="de-DE"/>
              </w:rPr>
              <w:tab/>
              <w:t>Bx-Sprache:</w:t>
            </w:r>
            <w:r w:rsidRPr="00635E66">
              <w:rPr>
                <w:lang w:val="de-DE"/>
              </w:rPr>
              <w:tab/>
            </w:r>
            <w:r w:rsidRPr="00635E66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bitte auswählen-"/>
                    <w:listEntry w:val="Bosnisch/Kroatisch/Serbisch"/>
                    <w:listEntry w:val="Chinesisch"/>
                    <w:listEntry w:val="Deutsch"/>
                    <w:listEntry w:val="Englisch"/>
                    <w:listEntry w:val="Französisch"/>
                    <w:listEntry w:val="Italienisch"/>
                    <w:listEntry w:val="Japanisch"/>
                    <w:listEntry w:val="Polnisch"/>
                    <w:listEntry w:val="Portugiesisch"/>
                    <w:listEntry w:val="Rumänisch"/>
                    <w:listEntry w:val="Russisch"/>
                    <w:listEntry w:val="Spanisch"/>
                    <w:listEntry w:val="Tschechisch"/>
                    <w:listEntry w:val="Ungarisch"/>
                  </w:ddList>
                </w:ffData>
              </w:fldChar>
            </w:r>
            <w:r w:rsidRPr="00635E66">
              <w:rPr>
                <w:lang w:val="de-DE"/>
              </w:rPr>
              <w:instrText xml:space="preserve"> FORMDROPDOWN </w:instrText>
            </w:r>
            <w:r w:rsidR="00575795">
              <w:rPr>
                <w:lang w:val="de-DE"/>
              </w:rPr>
            </w:r>
            <w:r w:rsidR="00575795">
              <w:rPr>
                <w:lang w:val="de-DE"/>
              </w:rPr>
              <w:fldChar w:fldCharType="separate"/>
            </w:r>
            <w:r w:rsidRPr="00635E66">
              <w:rPr>
                <w:lang w:val="de-DE"/>
              </w:rPr>
              <w:fldChar w:fldCharType="end"/>
            </w:r>
          </w:p>
          <w:p w14:paraId="0AC63AF8" w14:textId="410AB121" w:rsidR="000E09AF" w:rsidRPr="00635E66" w:rsidRDefault="000E09AF" w:rsidP="00923DF8">
            <w:pPr>
              <w:tabs>
                <w:tab w:val="left" w:pos="384"/>
                <w:tab w:val="left" w:pos="1518"/>
              </w:tabs>
              <w:spacing w:before="60" w:afterLines="60" w:after="144"/>
              <w:rPr>
                <w:lang w:val="de-DE"/>
              </w:rPr>
            </w:pPr>
            <w:r w:rsidRPr="00635E66">
              <w:rPr>
                <w:lang w:val="de-DE"/>
              </w:rPr>
              <w:tab/>
              <w:t>By-Sprache:</w:t>
            </w:r>
            <w:r w:rsidRPr="00635E66">
              <w:rPr>
                <w:lang w:val="de-DE"/>
              </w:rPr>
              <w:tab/>
            </w:r>
            <w:r w:rsidR="0026060A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bitte auswählen-"/>
                    <w:listEntry w:val="Bosnisch/Kroatisch/Serbisch"/>
                    <w:listEntry w:val="Chinesisch"/>
                    <w:listEntry w:val="Englisch"/>
                    <w:listEntry w:val="Französisch"/>
                    <w:listEntry w:val="Italienisch"/>
                    <w:listEntry w:val="Japanisch"/>
                    <w:listEntry w:val="Polnisch"/>
                    <w:listEntry w:val="Portugiesisch"/>
                    <w:listEntry w:val="Rumänisch"/>
                    <w:listEntry w:val="Russisch"/>
                    <w:listEntry w:val="Spanisch"/>
                    <w:listEntry w:val="Tschechisch"/>
                    <w:listEntry w:val="Ungarisch"/>
                  </w:ddList>
                </w:ffData>
              </w:fldChar>
            </w:r>
            <w:r w:rsidR="0026060A">
              <w:rPr>
                <w:lang w:val="de-DE"/>
              </w:rPr>
              <w:instrText xml:space="preserve"> FORMDROPDOWN </w:instrText>
            </w:r>
            <w:r w:rsidR="00575795">
              <w:rPr>
                <w:lang w:val="de-DE"/>
              </w:rPr>
            </w:r>
            <w:r w:rsidR="00575795">
              <w:rPr>
                <w:lang w:val="de-DE"/>
              </w:rPr>
              <w:fldChar w:fldCharType="separate"/>
            </w:r>
            <w:r w:rsidR="0026060A">
              <w:rPr>
                <w:lang w:val="de-DE"/>
              </w:rPr>
              <w:fldChar w:fldCharType="end"/>
            </w:r>
          </w:p>
        </w:tc>
        <w:tc>
          <w:tcPr>
            <w:tcW w:w="1667" w:type="pct"/>
          </w:tcPr>
          <w:p w14:paraId="71D0E022" w14:textId="77777777" w:rsidR="000E09AF" w:rsidRPr="00635E66" w:rsidRDefault="000E09AF" w:rsidP="008329BD">
            <w:pPr>
              <w:tabs>
                <w:tab w:val="left" w:pos="313"/>
                <w:tab w:val="left" w:pos="1447"/>
              </w:tabs>
              <w:spacing w:before="60" w:afterLines="60" w:after="144"/>
              <w:rPr>
                <w:lang w:val="de-DE"/>
              </w:rPr>
            </w:pPr>
          </w:p>
        </w:tc>
      </w:tr>
    </w:tbl>
    <w:p w14:paraId="70596FC1" w14:textId="3A198E49" w:rsidR="008329BD" w:rsidRPr="00635E66" w:rsidRDefault="00923DF8" w:rsidP="008329BD">
      <w:pPr>
        <w:tabs>
          <w:tab w:val="left" w:pos="2268"/>
        </w:tabs>
        <w:spacing w:before="60" w:afterLines="60" w:after="144" w:line="240" w:lineRule="auto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>
        <w:rPr>
          <w:b/>
          <w:sz w:val="24"/>
          <w:szCs w:val="24"/>
          <w:lang w:val="de-DE"/>
        </w:rPr>
        <w:instrText xml:space="preserve"> FORMCHECKBOX </w:instrText>
      </w:r>
      <w:r w:rsidR="00575795">
        <w:rPr>
          <w:b/>
          <w:sz w:val="24"/>
          <w:szCs w:val="24"/>
          <w:lang w:val="de-DE"/>
        </w:rPr>
      </w:r>
      <w:r w:rsidR="00575795">
        <w:rPr>
          <w:b/>
          <w:sz w:val="24"/>
          <w:szCs w:val="24"/>
          <w:lang w:val="de-DE"/>
        </w:rPr>
        <w:fldChar w:fldCharType="separate"/>
      </w:r>
      <w:r>
        <w:rPr>
          <w:b/>
          <w:sz w:val="24"/>
          <w:szCs w:val="24"/>
          <w:lang w:val="de-DE"/>
        </w:rPr>
        <w:fldChar w:fldCharType="end"/>
      </w:r>
      <w:bookmarkEnd w:id="9"/>
      <w:r w:rsidR="008329BD" w:rsidRPr="00635E66">
        <w:rPr>
          <w:b/>
          <w:sz w:val="24"/>
          <w:szCs w:val="24"/>
          <w:lang w:val="de-DE"/>
        </w:rPr>
        <w:t xml:space="preserve"> Übersetzen Literatur, Audiovisuelle Medien, Kunst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4"/>
        <w:gridCol w:w="5046"/>
        <w:gridCol w:w="5046"/>
      </w:tblGrid>
      <w:tr w:rsidR="000E09AF" w14:paraId="2DE5E3B9" w14:textId="77777777" w:rsidTr="00D60B22">
        <w:tc>
          <w:tcPr>
            <w:tcW w:w="1666" w:type="pct"/>
          </w:tcPr>
          <w:p w14:paraId="322134C0" w14:textId="19525C38" w:rsidR="000E09AF" w:rsidRDefault="000E09AF" w:rsidP="00923DF8">
            <w:pPr>
              <w:tabs>
                <w:tab w:val="left" w:pos="285"/>
                <w:tab w:val="left" w:pos="604"/>
              </w:tabs>
              <w:spacing w:before="60" w:afterLines="60" w:after="144"/>
              <w:rPr>
                <w:lang w:val="de-DE"/>
              </w:rPr>
            </w:pPr>
            <w:r>
              <w:rPr>
                <w:sz w:val="24"/>
                <w:szCs w:val="24"/>
                <w:lang w:val="de-DE"/>
              </w:rPr>
              <w:tab/>
            </w:r>
            <w:r w:rsidR="00923DF8">
              <w:rPr>
                <w:sz w:val="24"/>
                <w:szCs w:val="24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7"/>
            <w:r w:rsidR="00923DF8">
              <w:rPr>
                <w:sz w:val="24"/>
                <w:szCs w:val="24"/>
                <w:lang w:val="de-DE"/>
              </w:rPr>
              <w:instrText xml:space="preserve"> FORMCHECKBOX </w:instrText>
            </w:r>
            <w:r w:rsidR="00575795">
              <w:rPr>
                <w:sz w:val="24"/>
                <w:szCs w:val="24"/>
                <w:lang w:val="de-DE"/>
              </w:rPr>
            </w:r>
            <w:r w:rsidR="00575795">
              <w:rPr>
                <w:sz w:val="24"/>
                <w:szCs w:val="24"/>
                <w:lang w:val="de-DE"/>
              </w:rPr>
              <w:fldChar w:fldCharType="separate"/>
            </w:r>
            <w:r w:rsidR="00923DF8">
              <w:rPr>
                <w:sz w:val="24"/>
                <w:szCs w:val="24"/>
                <w:lang w:val="de-DE"/>
              </w:rPr>
              <w:fldChar w:fldCharType="end"/>
            </w:r>
            <w:bookmarkEnd w:id="10"/>
            <w:r w:rsidR="00923DF8">
              <w:rPr>
                <w:sz w:val="24"/>
                <w:szCs w:val="24"/>
                <w:lang w:val="de-DE"/>
              </w:rPr>
              <w:tab/>
            </w:r>
            <w:r w:rsidRPr="00614789">
              <w:rPr>
                <w:lang w:val="de-DE"/>
              </w:rPr>
              <w:t xml:space="preserve">Kombination A – </w:t>
            </w:r>
            <w:r>
              <w:rPr>
                <w:lang w:val="de-DE"/>
              </w:rPr>
              <w:t>C</w:t>
            </w:r>
          </w:p>
          <w:p w14:paraId="3EF18A7C" w14:textId="17F082DD" w:rsidR="000E09AF" w:rsidRDefault="000E09AF" w:rsidP="00923DF8">
            <w:pPr>
              <w:tabs>
                <w:tab w:val="left" w:pos="604"/>
                <w:tab w:val="left" w:pos="1738"/>
              </w:tabs>
              <w:spacing w:before="60" w:afterLines="60" w:after="144"/>
              <w:rPr>
                <w:lang w:val="de-DE"/>
              </w:rPr>
            </w:pPr>
            <w:r>
              <w:rPr>
                <w:lang w:val="de-DE"/>
              </w:rPr>
              <w:tab/>
            </w:r>
            <w:r w:rsidRPr="00614789">
              <w:rPr>
                <w:lang w:val="de-DE"/>
              </w:rPr>
              <w:t>A-Sprache:</w:t>
            </w:r>
            <w:r w:rsidRPr="00614789">
              <w:rPr>
                <w:lang w:val="de-DE"/>
              </w:rPr>
              <w:tab/>
            </w:r>
            <w:r>
              <w:rPr>
                <w:lang w:val="de-DE"/>
              </w:rPr>
              <w:t>Deutsch</w:t>
            </w:r>
          </w:p>
          <w:p w14:paraId="535A7DA1" w14:textId="00D91A27" w:rsidR="000E09AF" w:rsidRDefault="000E09AF" w:rsidP="00923DF8">
            <w:pPr>
              <w:tabs>
                <w:tab w:val="left" w:pos="604"/>
                <w:tab w:val="left" w:pos="1738"/>
              </w:tabs>
              <w:spacing w:before="60" w:afterLines="60" w:after="144"/>
              <w:rPr>
                <w:lang w:val="de-DE"/>
              </w:rPr>
            </w:pPr>
            <w:r>
              <w:rPr>
                <w:lang w:val="de-DE"/>
              </w:rPr>
              <w:tab/>
              <w:t>C</w:t>
            </w:r>
            <w:r w:rsidRPr="00614789">
              <w:rPr>
                <w:lang w:val="de-DE"/>
              </w:rPr>
              <w:t>-Sprache:</w:t>
            </w:r>
            <w:r>
              <w:rPr>
                <w:lang w:val="de-DE"/>
              </w:rPr>
              <w:tab/>
            </w:r>
            <w:r w:rsidR="0026060A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bitte auswählen-"/>
                    <w:listEntry w:val="Bosnisch/Kroatisch/Serbisch"/>
                    <w:listEntry w:val="Chinesisch"/>
                    <w:listEntry w:val="Englisch"/>
                    <w:listEntry w:val="Französisch"/>
                    <w:listEntry w:val="Italienisch"/>
                    <w:listEntry w:val="Japanisch"/>
                    <w:listEntry w:val="Polnisch"/>
                    <w:listEntry w:val="Portugiesisch"/>
                    <w:listEntry w:val="Rumänisch"/>
                    <w:listEntry w:val="Russisch"/>
                    <w:listEntry w:val="Spanisch"/>
                    <w:listEntry w:val="Tschechisch"/>
                    <w:listEntry w:val="Ungarisch"/>
                  </w:ddList>
                </w:ffData>
              </w:fldChar>
            </w:r>
            <w:r w:rsidR="0026060A">
              <w:rPr>
                <w:lang w:val="de-DE"/>
              </w:rPr>
              <w:instrText xml:space="preserve"> FORMDROPDOWN </w:instrText>
            </w:r>
            <w:r w:rsidR="00575795">
              <w:rPr>
                <w:lang w:val="de-DE"/>
              </w:rPr>
            </w:r>
            <w:r w:rsidR="00575795">
              <w:rPr>
                <w:lang w:val="de-DE"/>
              </w:rPr>
              <w:fldChar w:fldCharType="separate"/>
            </w:r>
            <w:r w:rsidR="0026060A">
              <w:rPr>
                <w:lang w:val="de-DE"/>
              </w:rPr>
              <w:fldChar w:fldCharType="end"/>
            </w:r>
          </w:p>
        </w:tc>
        <w:tc>
          <w:tcPr>
            <w:tcW w:w="1667" w:type="pct"/>
          </w:tcPr>
          <w:p w14:paraId="5192675F" w14:textId="4BE063AD" w:rsidR="000E09AF" w:rsidRDefault="00923DF8" w:rsidP="00923DF8">
            <w:pPr>
              <w:tabs>
                <w:tab w:val="left" w:pos="384"/>
                <w:tab w:val="left" w:pos="1518"/>
              </w:tabs>
              <w:spacing w:before="60" w:afterLines="60" w:after="144"/>
              <w:rPr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8"/>
            <w:r>
              <w:rPr>
                <w:sz w:val="24"/>
                <w:szCs w:val="24"/>
                <w:lang w:val="de-DE"/>
              </w:rPr>
              <w:instrText xml:space="preserve"> FORMCHECKBOX </w:instrText>
            </w:r>
            <w:r w:rsidR="00575795">
              <w:rPr>
                <w:sz w:val="24"/>
                <w:szCs w:val="24"/>
                <w:lang w:val="de-DE"/>
              </w:rPr>
            </w:r>
            <w:r w:rsidR="00575795"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11"/>
            <w:r w:rsidR="000E09AF">
              <w:rPr>
                <w:sz w:val="24"/>
                <w:szCs w:val="24"/>
                <w:lang w:val="de-DE"/>
              </w:rPr>
              <w:tab/>
            </w:r>
            <w:r w:rsidR="000E09AF" w:rsidRPr="00614789">
              <w:rPr>
                <w:lang w:val="de-DE"/>
              </w:rPr>
              <w:t xml:space="preserve">Kombination A – </w:t>
            </w:r>
            <w:r w:rsidR="000E09AF">
              <w:rPr>
                <w:lang w:val="de-DE"/>
              </w:rPr>
              <w:t>Cx – Cy</w:t>
            </w:r>
          </w:p>
          <w:p w14:paraId="78949833" w14:textId="77777777" w:rsidR="000E09AF" w:rsidRDefault="000E09AF" w:rsidP="00923DF8">
            <w:pPr>
              <w:tabs>
                <w:tab w:val="left" w:pos="384"/>
                <w:tab w:val="left" w:pos="1518"/>
              </w:tabs>
              <w:spacing w:before="60" w:afterLines="60" w:after="144"/>
              <w:rPr>
                <w:lang w:val="de-DE"/>
              </w:rPr>
            </w:pPr>
            <w:r>
              <w:rPr>
                <w:lang w:val="de-DE"/>
              </w:rPr>
              <w:tab/>
            </w:r>
            <w:r w:rsidRPr="00614789">
              <w:rPr>
                <w:lang w:val="de-DE"/>
              </w:rPr>
              <w:t>A-Sprache:</w:t>
            </w:r>
            <w:r w:rsidRPr="00614789">
              <w:rPr>
                <w:lang w:val="de-DE"/>
              </w:rPr>
              <w:tab/>
            </w:r>
            <w:r>
              <w:rPr>
                <w:lang w:val="de-DE"/>
              </w:rPr>
              <w:t>Deutsch</w:t>
            </w:r>
          </w:p>
          <w:p w14:paraId="779FE3EB" w14:textId="6DF3346E" w:rsidR="000E09AF" w:rsidRDefault="000E09AF" w:rsidP="00923DF8">
            <w:pPr>
              <w:tabs>
                <w:tab w:val="left" w:pos="384"/>
                <w:tab w:val="left" w:pos="1518"/>
              </w:tabs>
              <w:spacing w:before="60" w:afterLines="60" w:after="144"/>
              <w:rPr>
                <w:lang w:val="de-DE"/>
              </w:rPr>
            </w:pPr>
            <w:r>
              <w:rPr>
                <w:lang w:val="de-DE"/>
              </w:rPr>
              <w:tab/>
            </w:r>
            <w:r w:rsidR="0026060A">
              <w:rPr>
                <w:lang w:val="de-DE"/>
              </w:rPr>
              <w:t>C</w:t>
            </w:r>
            <w:r>
              <w:rPr>
                <w:lang w:val="de-DE"/>
              </w:rPr>
              <w:t>x</w:t>
            </w:r>
            <w:r w:rsidRPr="00614789">
              <w:rPr>
                <w:lang w:val="de-DE"/>
              </w:rPr>
              <w:t>-Sprache:</w:t>
            </w:r>
            <w:r>
              <w:rPr>
                <w:lang w:val="de-DE"/>
              </w:rPr>
              <w:tab/>
            </w:r>
            <w:r w:rsidR="0026060A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bitte auswählen-"/>
                    <w:listEntry w:val="Bosnisch/Kroatisch/Serbisch"/>
                    <w:listEntry w:val="Chinesisch"/>
                    <w:listEntry w:val="Englisch"/>
                    <w:listEntry w:val="Französisch"/>
                    <w:listEntry w:val="Italienisch"/>
                    <w:listEntry w:val="Japanisch"/>
                    <w:listEntry w:val="Polnisch"/>
                    <w:listEntry w:val="Portugiesisch"/>
                    <w:listEntry w:val="Rumänisch"/>
                    <w:listEntry w:val="Russisch"/>
                    <w:listEntry w:val="Spanisch"/>
                    <w:listEntry w:val="Tschechisch"/>
                    <w:listEntry w:val="Ungarisch"/>
                  </w:ddList>
                </w:ffData>
              </w:fldChar>
            </w:r>
            <w:r w:rsidR="0026060A">
              <w:rPr>
                <w:lang w:val="de-DE"/>
              </w:rPr>
              <w:instrText xml:space="preserve"> FORMDROPDOWN </w:instrText>
            </w:r>
            <w:r w:rsidR="00575795">
              <w:rPr>
                <w:lang w:val="de-DE"/>
              </w:rPr>
            </w:r>
            <w:r w:rsidR="00575795">
              <w:rPr>
                <w:lang w:val="de-DE"/>
              </w:rPr>
              <w:fldChar w:fldCharType="separate"/>
            </w:r>
            <w:r w:rsidR="0026060A">
              <w:rPr>
                <w:lang w:val="de-DE"/>
              </w:rPr>
              <w:fldChar w:fldCharType="end"/>
            </w:r>
          </w:p>
          <w:p w14:paraId="4BF7B744" w14:textId="05764F28" w:rsidR="000E09AF" w:rsidRDefault="000E09AF" w:rsidP="00923DF8">
            <w:pPr>
              <w:tabs>
                <w:tab w:val="left" w:pos="384"/>
                <w:tab w:val="left" w:pos="1518"/>
              </w:tabs>
              <w:spacing w:before="60" w:afterLines="60" w:after="144"/>
              <w:rPr>
                <w:lang w:val="de-DE"/>
              </w:rPr>
            </w:pPr>
            <w:r>
              <w:rPr>
                <w:lang w:val="de-DE"/>
              </w:rPr>
              <w:tab/>
            </w:r>
            <w:r w:rsidR="0026060A">
              <w:rPr>
                <w:lang w:val="de-DE"/>
              </w:rPr>
              <w:t>C</w:t>
            </w:r>
            <w:r w:rsidRPr="00614789">
              <w:rPr>
                <w:lang w:val="de-DE"/>
              </w:rPr>
              <w:t>y-Sprache:</w:t>
            </w:r>
            <w:r w:rsidRPr="00614789">
              <w:rPr>
                <w:lang w:val="de-DE"/>
              </w:rPr>
              <w:tab/>
            </w:r>
            <w:r w:rsidR="0026060A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bitte auswählen-"/>
                    <w:listEntry w:val="Bosnisch/Kroatisch/Serbisch"/>
                    <w:listEntry w:val="Chinesisch"/>
                    <w:listEntry w:val="Englisch"/>
                    <w:listEntry w:val="Französisch"/>
                    <w:listEntry w:val="Italienisch"/>
                    <w:listEntry w:val="Japanisch"/>
                    <w:listEntry w:val="Polnisch"/>
                    <w:listEntry w:val="Portugiesisch"/>
                    <w:listEntry w:val="Rumänisch"/>
                    <w:listEntry w:val="Russisch"/>
                    <w:listEntry w:val="Spanisch"/>
                    <w:listEntry w:val="Tschechisch"/>
                    <w:listEntry w:val="Ungarisch"/>
                  </w:ddList>
                </w:ffData>
              </w:fldChar>
            </w:r>
            <w:r w:rsidR="0026060A">
              <w:rPr>
                <w:lang w:val="de-DE"/>
              </w:rPr>
              <w:instrText xml:space="preserve"> FORMDROPDOWN </w:instrText>
            </w:r>
            <w:r w:rsidR="00575795">
              <w:rPr>
                <w:lang w:val="de-DE"/>
              </w:rPr>
            </w:r>
            <w:r w:rsidR="00575795">
              <w:rPr>
                <w:lang w:val="de-DE"/>
              </w:rPr>
              <w:fldChar w:fldCharType="separate"/>
            </w:r>
            <w:r w:rsidR="0026060A">
              <w:rPr>
                <w:lang w:val="de-DE"/>
              </w:rPr>
              <w:fldChar w:fldCharType="end"/>
            </w:r>
          </w:p>
        </w:tc>
        <w:tc>
          <w:tcPr>
            <w:tcW w:w="1667" w:type="pct"/>
          </w:tcPr>
          <w:p w14:paraId="424D6343" w14:textId="77777777" w:rsidR="000E09AF" w:rsidRPr="00AB5FF8" w:rsidRDefault="000E09AF" w:rsidP="00AB5FF8">
            <w:pPr>
              <w:tabs>
                <w:tab w:val="left" w:pos="4110"/>
              </w:tabs>
              <w:rPr>
                <w:lang w:val="de-DE"/>
              </w:rPr>
            </w:pPr>
          </w:p>
        </w:tc>
      </w:tr>
    </w:tbl>
    <w:p w14:paraId="1ACBC187" w14:textId="33577AD6" w:rsidR="00635E66" w:rsidRPr="00635E66" w:rsidRDefault="00923DF8" w:rsidP="00635E66">
      <w:pPr>
        <w:tabs>
          <w:tab w:val="left" w:pos="2268"/>
        </w:tabs>
        <w:spacing w:before="60" w:afterLines="60" w:after="144" w:line="240" w:lineRule="auto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9"/>
      <w:r>
        <w:rPr>
          <w:b/>
          <w:sz w:val="24"/>
          <w:szCs w:val="24"/>
          <w:lang w:val="de-DE"/>
        </w:rPr>
        <w:instrText xml:space="preserve"> FORMCHECKBOX </w:instrText>
      </w:r>
      <w:r w:rsidR="00575795">
        <w:rPr>
          <w:b/>
          <w:sz w:val="24"/>
          <w:szCs w:val="24"/>
          <w:lang w:val="de-DE"/>
        </w:rPr>
      </w:r>
      <w:r w:rsidR="00575795">
        <w:rPr>
          <w:b/>
          <w:sz w:val="24"/>
          <w:szCs w:val="24"/>
          <w:lang w:val="de-DE"/>
        </w:rPr>
        <w:fldChar w:fldCharType="separate"/>
      </w:r>
      <w:r>
        <w:rPr>
          <w:b/>
          <w:sz w:val="24"/>
          <w:szCs w:val="24"/>
          <w:lang w:val="de-DE"/>
        </w:rPr>
        <w:fldChar w:fldCharType="end"/>
      </w:r>
      <w:bookmarkEnd w:id="12"/>
      <w:r w:rsidR="00635E66" w:rsidRPr="00635E66">
        <w:rPr>
          <w:b/>
          <w:sz w:val="24"/>
          <w:szCs w:val="24"/>
          <w:lang w:val="de-DE"/>
        </w:rPr>
        <w:t xml:space="preserve"> </w:t>
      </w:r>
      <w:r w:rsidR="00635E66">
        <w:rPr>
          <w:b/>
          <w:sz w:val="24"/>
          <w:szCs w:val="24"/>
          <w:lang w:val="de-DE"/>
        </w:rPr>
        <w:t>Dialogdolmetschen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4"/>
        <w:gridCol w:w="5046"/>
        <w:gridCol w:w="5046"/>
      </w:tblGrid>
      <w:tr w:rsidR="00D60B22" w14:paraId="56322B0F" w14:textId="77777777" w:rsidTr="00D60B22">
        <w:tc>
          <w:tcPr>
            <w:tcW w:w="1666" w:type="pct"/>
          </w:tcPr>
          <w:p w14:paraId="15CC2A9E" w14:textId="1DB142F7" w:rsidR="00D60B22" w:rsidRDefault="00D60B22" w:rsidP="00923DF8">
            <w:pPr>
              <w:tabs>
                <w:tab w:val="left" w:pos="270"/>
                <w:tab w:val="left" w:pos="604"/>
              </w:tabs>
              <w:spacing w:before="60" w:afterLines="60" w:after="144"/>
              <w:rPr>
                <w:lang w:val="de-DE"/>
              </w:rPr>
            </w:pPr>
            <w:r>
              <w:rPr>
                <w:sz w:val="24"/>
                <w:szCs w:val="24"/>
                <w:lang w:val="de-DE"/>
              </w:rPr>
              <w:tab/>
            </w:r>
            <w:r w:rsidR="00923DF8">
              <w:rPr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3DF8">
              <w:rPr>
                <w:b/>
                <w:sz w:val="24"/>
                <w:szCs w:val="24"/>
                <w:lang w:val="de-DE"/>
              </w:rPr>
              <w:instrText xml:space="preserve"> FORMCHECKBOX </w:instrText>
            </w:r>
            <w:r w:rsidR="00575795">
              <w:rPr>
                <w:b/>
                <w:sz w:val="24"/>
                <w:szCs w:val="24"/>
                <w:lang w:val="de-DE"/>
              </w:rPr>
            </w:r>
            <w:r w:rsidR="00575795">
              <w:rPr>
                <w:b/>
                <w:sz w:val="24"/>
                <w:szCs w:val="24"/>
                <w:lang w:val="de-DE"/>
              </w:rPr>
              <w:fldChar w:fldCharType="separate"/>
            </w:r>
            <w:r w:rsidR="00923DF8">
              <w:rPr>
                <w:b/>
                <w:sz w:val="24"/>
                <w:szCs w:val="24"/>
                <w:lang w:val="de-DE"/>
              </w:rPr>
              <w:fldChar w:fldCharType="end"/>
            </w:r>
            <w:r w:rsidR="00923DF8">
              <w:rPr>
                <w:b/>
                <w:sz w:val="24"/>
                <w:szCs w:val="24"/>
                <w:lang w:val="de-DE"/>
              </w:rPr>
              <w:tab/>
            </w:r>
            <w:r w:rsidRPr="00614789">
              <w:rPr>
                <w:lang w:val="de-DE"/>
              </w:rPr>
              <w:t>Kombination A – B</w:t>
            </w:r>
          </w:p>
          <w:p w14:paraId="548BA951" w14:textId="4D6224BD" w:rsidR="00D60B22" w:rsidRDefault="00D60B22" w:rsidP="00923DF8">
            <w:pPr>
              <w:tabs>
                <w:tab w:val="left" w:pos="604"/>
                <w:tab w:val="left" w:pos="1738"/>
              </w:tabs>
              <w:spacing w:before="60" w:afterLines="60" w:after="144"/>
              <w:rPr>
                <w:lang w:val="de-DE"/>
              </w:rPr>
            </w:pPr>
            <w:r>
              <w:rPr>
                <w:lang w:val="de-DE"/>
              </w:rPr>
              <w:tab/>
            </w:r>
            <w:r w:rsidRPr="00614789">
              <w:rPr>
                <w:lang w:val="de-DE"/>
              </w:rPr>
              <w:t>A-Sprache:</w:t>
            </w:r>
            <w:r w:rsidRPr="00614789">
              <w:rPr>
                <w:lang w:val="de-DE"/>
              </w:rPr>
              <w:tab/>
            </w:r>
            <w:r w:rsidR="0026060A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bitte auswählen-"/>
                    <w:listEntry w:val="Bosnisch/Kroatisch/Serbisch"/>
                    <w:listEntry w:val="Deutsch"/>
                    <w:listEntry w:val="Englisch"/>
                    <w:listEntry w:val="Französisch"/>
                    <w:listEntry w:val="Italienisch"/>
                    <w:listEntry w:val="Polnisch"/>
                    <w:listEntry w:val="Portugiesisch"/>
                    <w:listEntry w:val="Rumänisch"/>
                    <w:listEntry w:val="Russisch"/>
                    <w:listEntry w:val="Spanisch"/>
                    <w:listEntry w:val="Tschechisch"/>
                    <w:listEntry w:val="Ungarisch"/>
                  </w:ddList>
                </w:ffData>
              </w:fldChar>
            </w:r>
            <w:r w:rsidR="0026060A">
              <w:rPr>
                <w:lang w:val="de-DE"/>
              </w:rPr>
              <w:instrText xml:space="preserve"> FORMDROPDOWN </w:instrText>
            </w:r>
            <w:r w:rsidR="00575795">
              <w:rPr>
                <w:lang w:val="de-DE"/>
              </w:rPr>
            </w:r>
            <w:r w:rsidR="00575795">
              <w:rPr>
                <w:lang w:val="de-DE"/>
              </w:rPr>
              <w:fldChar w:fldCharType="separate"/>
            </w:r>
            <w:r w:rsidR="0026060A">
              <w:rPr>
                <w:lang w:val="de-DE"/>
              </w:rPr>
              <w:fldChar w:fldCharType="end"/>
            </w:r>
          </w:p>
          <w:p w14:paraId="0CEB71EE" w14:textId="5C649FE1" w:rsidR="00D60B22" w:rsidRDefault="00D60B22" w:rsidP="00923DF8">
            <w:pPr>
              <w:tabs>
                <w:tab w:val="left" w:pos="604"/>
                <w:tab w:val="left" w:pos="1738"/>
              </w:tabs>
              <w:spacing w:before="60" w:afterLines="60" w:after="144"/>
              <w:rPr>
                <w:lang w:val="de-DE"/>
              </w:rPr>
            </w:pPr>
            <w:r>
              <w:rPr>
                <w:lang w:val="de-DE"/>
              </w:rPr>
              <w:tab/>
            </w:r>
            <w:r w:rsidRPr="00614789">
              <w:rPr>
                <w:lang w:val="de-DE"/>
              </w:rPr>
              <w:t>B-Sprache:</w:t>
            </w:r>
            <w:r>
              <w:rPr>
                <w:lang w:val="de-DE"/>
              </w:rPr>
              <w:tab/>
            </w:r>
            <w:r w:rsidR="0026060A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bitte auswählen-"/>
                    <w:listEntry w:val="Bosnisch/Kroatisch/Serbisch"/>
                    <w:listEntry w:val="Deutsch"/>
                    <w:listEntry w:val="Englisch"/>
                    <w:listEntry w:val="Französisch"/>
                    <w:listEntry w:val="Italienisch"/>
                    <w:listEntry w:val="Polnisch"/>
                    <w:listEntry w:val="Portugiesisch"/>
                    <w:listEntry w:val="Rumänisch"/>
                    <w:listEntry w:val="Russisch"/>
                    <w:listEntry w:val="Spanisch"/>
                    <w:listEntry w:val="Tschechisch"/>
                    <w:listEntry w:val="Ungarisch"/>
                  </w:ddList>
                </w:ffData>
              </w:fldChar>
            </w:r>
            <w:r w:rsidR="0026060A">
              <w:rPr>
                <w:lang w:val="de-DE"/>
              </w:rPr>
              <w:instrText xml:space="preserve"> FORMDROPDOWN </w:instrText>
            </w:r>
            <w:r w:rsidR="00575795">
              <w:rPr>
                <w:lang w:val="de-DE"/>
              </w:rPr>
            </w:r>
            <w:r w:rsidR="00575795">
              <w:rPr>
                <w:lang w:val="de-DE"/>
              </w:rPr>
              <w:fldChar w:fldCharType="separate"/>
            </w:r>
            <w:r w:rsidR="0026060A">
              <w:rPr>
                <w:lang w:val="de-DE"/>
              </w:rPr>
              <w:fldChar w:fldCharType="end"/>
            </w:r>
          </w:p>
        </w:tc>
        <w:tc>
          <w:tcPr>
            <w:tcW w:w="1667" w:type="pct"/>
          </w:tcPr>
          <w:p w14:paraId="3F7E6159" w14:textId="23D9A96A" w:rsidR="00D60B22" w:rsidRDefault="00923DF8" w:rsidP="00923DF8">
            <w:pPr>
              <w:tabs>
                <w:tab w:val="left" w:pos="384"/>
                <w:tab w:val="left" w:pos="1518"/>
              </w:tabs>
              <w:spacing w:before="60" w:afterLines="60" w:after="144"/>
              <w:rPr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  <w:lang w:val="de-DE"/>
              </w:rPr>
              <w:instrText xml:space="preserve"> FORMCHECKBOX </w:instrText>
            </w:r>
            <w:r w:rsidR="00575795">
              <w:rPr>
                <w:b/>
                <w:sz w:val="24"/>
                <w:szCs w:val="24"/>
                <w:lang w:val="de-DE"/>
              </w:rPr>
            </w:r>
            <w:r w:rsidR="00575795">
              <w:rPr>
                <w:b/>
                <w:sz w:val="24"/>
                <w:szCs w:val="24"/>
                <w:lang w:val="de-DE"/>
              </w:rPr>
              <w:fldChar w:fldCharType="separate"/>
            </w:r>
            <w:r>
              <w:rPr>
                <w:b/>
                <w:sz w:val="24"/>
                <w:szCs w:val="24"/>
                <w:lang w:val="de-DE"/>
              </w:rPr>
              <w:fldChar w:fldCharType="end"/>
            </w:r>
            <w:r w:rsidR="00356DCC">
              <w:rPr>
                <w:b/>
                <w:sz w:val="24"/>
                <w:szCs w:val="24"/>
                <w:lang w:val="de-DE"/>
              </w:rPr>
              <w:tab/>
            </w:r>
            <w:r w:rsidR="00D60B22" w:rsidRPr="00614789">
              <w:rPr>
                <w:lang w:val="de-DE"/>
              </w:rPr>
              <w:t>Kombination A – B</w:t>
            </w:r>
            <w:r w:rsidR="00D60B22">
              <w:rPr>
                <w:lang w:val="de-DE"/>
              </w:rPr>
              <w:t>x – By</w:t>
            </w:r>
          </w:p>
          <w:p w14:paraId="6E695B69" w14:textId="709D2052" w:rsidR="00D60B22" w:rsidRDefault="00D60B22" w:rsidP="00923DF8">
            <w:pPr>
              <w:tabs>
                <w:tab w:val="left" w:pos="384"/>
                <w:tab w:val="left" w:pos="1518"/>
              </w:tabs>
              <w:spacing w:before="60" w:afterLines="60" w:after="144"/>
              <w:rPr>
                <w:lang w:val="de-DE"/>
              </w:rPr>
            </w:pPr>
            <w:r>
              <w:rPr>
                <w:lang w:val="de-DE"/>
              </w:rPr>
              <w:tab/>
            </w:r>
            <w:r w:rsidRPr="00614789">
              <w:rPr>
                <w:lang w:val="de-DE"/>
              </w:rPr>
              <w:t>A-Sprache:</w:t>
            </w:r>
            <w:r w:rsidRPr="00614789">
              <w:rPr>
                <w:lang w:val="de-DE"/>
              </w:rPr>
              <w:tab/>
            </w:r>
            <w:r w:rsidR="0026060A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bitte auswählen-"/>
                    <w:listEntry w:val="Bosnisch/Kroatisch/Serbisch"/>
                    <w:listEntry w:val="Deutsch"/>
                    <w:listEntry w:val="Englisch"/>
                    <w:listEntry w:val="Französisch"/>
                    <w:listEntry w:val="Italienisch"/>
                    <w:listEntry w:val="Polnisch"/>
                    <w:listEntry w:val="Portugiesisch"/>
                    <w:listEntry w:val="Rumänisch"/>
                    <w:listEntry w:val="Russisch"/>
                    <w:listEntry w:val="Spanisch"/>
                    <w:listEntry w:val="Tschechisch"/>
                    <w:listEntry w:val="Ungarisch"/>
                  </w:ddList>
                </w:ffData>
              </w:fldChar>
            </w:r>
            <w:r w:rsidR="0026060A">
              <w:rPr>
                <w:lang w:val="de-DE"/>
              </w:rPr>
              <w:instrText xml:space="preserve"> FORMDROPDOWN </w:instrText>
            </w:r>
            <w:r w:rsidR="00575795">
              <w:rPr>
                <w:lang w:val="de-DE"/>
              </w:rPr>
            </w:r>
            <w:r w:rsidR="00575795">
              <w:rPr>
                <w:lang w:val="de-DE"/>
              </w:rPr>
              <w:fldChar w:fldCharType="separate"/>
            </w:r>
            <w:r w:rsidR="0026060A">
              <w:rPr>
                <w:lang w:val="de-DE"/>
              </w:rPr>
              <w:fldChar w:fldCharType="end"/>
            </w:r>
          </w:p>
          <w:p w14:paraId="5AE4C14E" w14:textId="2C699234" w:rsidR="00D60B22" w:rsidRDefault="00D60B22" w:rsidP="00923DF8">
            <w:pPr>
              <w:tabs>
                <w:tab w:val="left" w:pos="384"/>
                <w:tab w:val="left" w:pos="1518"/>
              </w:tabs>
              <w:spacing w:before="60" w:afterLines="60" w:after="144"/>
              <w:rPr>
                <w:lang w:val="de-DE"/>
              </w:rPr>
            </w:pPr>
            <w:r>
              <w:rPr>
                <w:lang w:val="de-DE"/>
              </w:rPr>
              <w:tab/>
            </w:r>
            <w:r w:rsidRPr="00614789">
              <w:rPr>
                <w:lang w:val="de-DE"/>
              </w:rPr>
              <w:t>B</w:t>
            </w:r>
            <w:r>
              <w:rPr>
                <w:lang w:val="de-DE"/>
              </w:rPr>
              <w:t>x</w:t>
            </w:r>
            <w:r w:rsidRPr="00614789">
              <w:rPr>
                <w:lang w:val="de-DE"/>
              </w:rPr>
              <w:t>-Sprache:</w:t>
            </w:r>
            <w:r>
              <w:rPr>
                <w:lang w:val="de-DE"/>
              </w:rPr>
              <w:tab/>
            </w:r>
            <w:r w:rsidR="0026060A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bitte auswählen-"/>
                    <w:listEntry w:val="Bosnisch/Kroatisch/Serbisch"/>
                    <w:listEntry w:val="Deutsch"/>
                    <w:listEntry w:val="Englisch"/>
                    <w:listEntry w:val="Französisch"/>
                    <w:listEntry w:val="Italienisch"/>
                    <w:listEntry w:val="Polnisch"/>
                    <w:listEntry w:val="Portugiesisch"/>
                    <w:listEntry w:val="Rumänisch"/>
                    <w:listEntry w:val="Russisch"/>
                    <w:listEntry w:val="Spanisch"/>
                    <w:listEntry w:val="Tschechisch"/>
                    <w:listEntry w:val="Ungarisch"/>
                  </w:ddList>
                </w:ffData>
              </w:fldChar>
            </w:r>
            <w:r w:rsidR="0026060A">
              <w:rPr>
                <w:lang w:val="de-DE"/>
              </w:rPr>
              <w:instrText xml:space="preserve"> FORMDROPDOWN </w:instrText>
            </w:r>
            <w:r w:rsidR="00575795">
              <w:rPr>
                <w:lang w:val="de-DE"/>
              </w:rPr>
            </w:r>
            <w:r w:rsidR="00575795">
              <w:rPr>
                <w:lang w:val="de-DE"/>
              </w:rPr>
              <w:fldChar w:fldCharType="separate"/>
            </w:r>
            <w:r w:rsidR="0026060A">
              <w:rPr>
                <w:lang w:val="de-DE"/>
              </w:rPr>
              <w:fldChar w:fldCharType="end"/>
            </w:r>
          </w:p>
          <w:p w14:paraId="14D8B869" w14:textId="68564AC0" w:rsidR="00D60B22" w:rsidRDefault="00D60B22" w:rsidP="00923DF8">
            <w:pPr>
              <w:tabs>
                <w:tab w:val="left" w:pos="384"/>
                <w:tab w:val="left" w:pos="1518"/>
              </w:tabs>
              <w:spacing w:before="60" w:afterLines="60" w:after="144"/>
              <w:rPr>
                <w:lang w:val="de-DE"/>
              </w:rPr>
            </w:pPr>
            <w:r>
              <w:rPr>
                <w:lang w:val="de-DE"/>
              </w:rPr>
              <w:tab/>
            </w:r>
            <w:r w:rsidRPr="00614789">
              <w:rPr>
                <w:lang w:val="de-DE"/>
              </w:rPr>
              <w:t>By-Sprache:</w:t>
            </w:r>
            <w:r w:rsidRPr="00614789">
              <w:rPr>
                <w:lang w:val="de-DE"/>
              </w:rPr>
              <w:tab/>
            </w:r>
            <w:r w:rsidR="0026060A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bitte auswählen-"/>
                    <w:listEntry w:val="Bosnisch/Kroatisch/Serbisch"/>
                    <w:listEntry w:val="Englisch"/>
                    <w:listEntry w:val="Französisch"/>
                    <w:listEntry w:val="Italienisch"/>
                    <w:listEntry w:val="Polnisch"/>
                    <w:listEntry w:val="Portugiesisch"/>
                    <w:listEntry w:val="Rumänisch"/>
                    <w:listEntry w:val="Russisch"/>
                    <w:listEntry w:val="Spanisch"/>
                    <w:listEntry w:val="Tschechisch"/>
                    <w:listEntry w:val="Ungarisch"/>
                  </w:ddList>
                </w:ffData>
              </w:fldChar>
            </w:r>
            <w:r w:rsidR="0026060A">
              <w:rPr>
                <w:lang w:val="de-DE"/>
              </w:rPr>
              <w:instrText xml:space="preserve"> FORMDROPDOWN </w:instrText>
            </w:r>
            <w:r w:rsidR="00575795">
              <w:rPr>
                <w:lang w:val="de-DE"/>
              </w:rPr>
            </w:r>
            <w:r w:rsidR="00575795">
              <w:rPr>
                <w:lang w:val="de-DE"/>
              </w:rPr>
              <w:fldChar w:fldCharType="separate"/>
            </w:r>
            <w:r w:rsidR="0026060A">
              <w:rPr>
                <w:lang w:val="de-DE"/>
              </w:rPr>
              <w:fldChar w:fldCharType="end"/>
            </w:r>
          </w:p>
        </w:tc>
        <w:tc>
          <w:tcPr>
            <w:tcW w:w="1667" w:type="pct"/>
          </w:tcPr>
          <w:p w14:paraId="59275D46" w14:textId="77777777" w:rsidR="00D60B22" w:rsidRDefault="00D60B22" w:rsidP="00AF475B">
            <w:pPr>
              <w:tabs>
                <w:tab w:val="left" w:pos="313"/>
                <w:tab w:val="left" w:pos="1447"/>
              </w:tabs>
              <w:spacing w:before="60" w:afterLines="60" w:after="144"/>
              <w:rPr>
                <w:lang w:val="de-DE"/>
              </w:rPr>
            </w:pPr>
          </w:p>
        </w:tc>
      </w:tr>
    </w:tbl>
    <w:p w14:paraId="7919644D" w14:textId="5750AB4E" w:rsidR="00D60B22" w:rsidRPr="00635E66" w:rsidRDefault="00923DF8" w:rsidP="00D60B22">
      <w:pPr>
        <w:tabs>
          <w:tab w:val="left" w:pos="2268"/>
        </w:tabs>
        <w:spacing w:before="60" w:afterLines="60" w:after="144" w:line="240" w:lineRule="auto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24"/>
          <w:szCs w:val="24"/>
          <w:lang w:val="de-DE"/>
        </w:rPr>
        <w:instrText xml:space="preserve"> FORMCHECKBOX </w:instrText>
      </w:r>
      <w:r w:rsidR="00575795">
        <w:rPr>
          <w:b/>
          <w:sz w:val="24"/>
          <w:szCs w:val="24"/>
          <w:lang w:val="de-DE"/>
        </w:rPr>
      </w:r>
      <w:r w:rsidR="00575795">
        <w:rPr>
          <w:b/>
          <w:sz w:val="24"/>
          <w:szCs w:val="24"/>
          <w:lang w:val="de-DE"/>
        </w:rPr>
        <w:fldChar w:fldCharType="separate"/>
      </w:r>
      <w:r>
        <w:rPr>
          <w:b/>
          <w:sz w:val="24"/>
          <w:szCs w:val="24"/>
          <w:lang w:val="de-DE"/>
        </w:rPr>
        <w:fldChar w:fldCharType="end"/>
      </w:r>
      <w:r w:rsidR="00D60B22" w:rsidRPr="00635E66">
        <w:rPr>
          <w:b/>
          <w:sz w:val="24"/>
          <w:szCs w:val="24"/>
          <w:lang w:val="de-DE"/>
        </w:rPr>
        <w:t xml:space="preserve"> Konferenzdolmetschen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4"/>
        <w:gridCol w:w="5046"/>
        <w:gridCol w:w="5046"/>
      </w:tblGrid>
      <w:tr w:rsidR="00D60B22" w14:paraId="3108C290" w14:textId="77777777" w:rsidTr="00D60B22">
        <w:trPr>
          <w:trHeight w:val="2111"/>
        </w:trPr>
        <w:tc>
          <w:tcPr>
            <w:tcW w:w="1666" w:type="pct"/>
          </w:tcPr>
          <w:p w14:paraId="5E29E225" w14:textId="0FDF1129" w:rsidR="00D60B22" w:rsidRDefault="00D60B22" w:rsidP="00356DCC">
            <w:pPr>
              <w:tabs>
                <w:tab w:val="left" w:pos="270"/>
                <w:tab w:val="left" w:pos="604"/>
              </w:tabs>
              <w:spacing w:before="60" w:afterLines="60" w:after="144"/>
              <w:rPr>
                <w:lang w:val="de-DE"/>
              </w:rPr>
            </w:pPr>
            <w:r>
              <w:rPr>
                <w:sz w:val="24"/>
                <w:szCs w:val="24"/>
                <w:lang w:val="de-DE"/>
              </w:rPr>
              <w:tab/>
            </w:r>
            <w:r w:rsidR="00923DF8">
              <w:rPr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3DF8">
              <w:rPr>
                <w:b/>
                <w:sz w:val="24"/>
                <w:szCs w:val="24"/>
                <w:lang w:val="de-DE"/>
              </w:rPr>
              <w:instrText xml:space="preserve"> FORMCHECKBOX </w:instrText>
            </w:r>
            <w:r w:rsidR="00575795">
              <w:rPr>
                <w:b/>
                <w:sz w:val="24"/>
                <w:szCs w:val="24"/>
                <w:lang w:val="de-DE"/>
              </w:rPr>
            </w:r>
            <w:r w:rsidR="00575795">
              <w:rPr>
                <w:b/>
                <w:sz w:val="24"/>
                <w:szCs w:val="24"/>
                <w:lang w:val="de-DE"/>
              </w:rPr>
              <w:fldChar w:fldCharType="separate"/>
            </w:r>
            <w:r w:rsidR="00923DF8">
              <w:rPr>
                <w:b/>
                <w:sz w:val="24"/>
                <w:szCs w:val="24"/>
                <w:lang w:val="de-DE"/>
              </w:rPr>
              <w:fldChar w:fldCharType="end"/>
            </w:r>
            <w:r w:rsidR="00356DCC">
              <w:rPr>
                <w:b/>
                <w:sz w:val="24"/>
                <w:szCs w:val="24"/>
                <w:lang w:val="de-DE"/>
              </w:rPr>
              <w:tab/>
            </w:r>
            <w:r w:rsidRPr="00614789">
              <w:rPr>
                <w:lang w:val="de-DE"/>
              </w:rPr>
              <w:t xml:space="preserve">Kombination A – </w:t>
            </w:r>
            <w:r>
              <w:rPr>
                <w:lang w:val="de-DE"/>
              </w:rPr>
              <w:t>B – C</w:t>
            </w:r>
          </w:p>
          <w:p w14:paraId="07D58F2B" w14:textId="050F21D5" w:rsidR="00D60B22" w:rsidRDefault="00D60B22" w:rsidP="00356DCC">
            <w:pPr>
              <w:tabs>
                <w:tab w:val="left" w:pos="604"/>
                <w:tab w:val="left" w:pos="1738"/>
              </w:tabs>
              <w:spacing w:before="60" w:afterLines="60" w:after="144"/>
              <w:rPr>
                <w:lang w:val="de-DE"/>
              </w:rPr>
            </w:pPr>
            <w:r>
              <w:rPr>
                <w:lang w:val="de-DE"/>
              </w:rPr>
              <w:tab/>
            </w:r>
            <w:r w:rsidRPr="00614789">
              <w:rPr>
                <w:lang w:val="de-DE"/>
              </w:rPr>
              <w:t>A-Sprache:</w:t>
            </w:r>
            <w:r w:rsidRPr="00614789">
              <w:rPr>
                <w:lang w:val="de-DE"/>
              </w:rPr>
              <w:tab/>
            </w:r>
            <w:r w:rsidR="0026060A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bitte auswählen-"/>
                    <w:listEntry w:val="Bosnisch/Kroatisch/Serbisch"/>
                    <w:listEntry w:val="Deutsch"/>
                    <w:listEntry w:val="Englisch"/>
                    <w:listEntry w:val="Französisch"/>
                    <w:listEntry w:val="Italienisch"/>
                    <w:listEntry w:val="Polnisch"/>
                    <w:listEntry w:val="Portugiesisch"/>
                    <w:listEntry w:val="Rumänisch"/>
                    <w:listEntry w:val="Russisch"/>
                    <w:listEntry w:val="Spanisch"/>
                    <w:listEntry w:val="Tschechisch"/>
                    <w:listEntry w:val="Ungarisch"/>
                  </w:ddList>
                </w:ffData>
              </w:fldChar>
            </w:r>
            <w:r w:rsidR="0026060A">
              <w:rPr>
                <w:lang w:val="de-DE"/>
              </w:rPr>
              <w:instrText xml:space="preserve"> FORMDROPDOWN </w:instrText>
            </w:r>
            <w:r w:rsidR="00575795">
              <w:rPr>
                <w:lang w:val="de-DE"/>
              </w:rPr>
            </w:r>
            <w:r w:rsidR="00575795">
              <w:rPr>
                <w:lang w:val="de-DE"/>
              </w:rPr>
              <w:fldChar w:fldCharType="separate"/>
            </w:r>
            <w:r w:rsidR="0026060A">
              <w:rPr>
                <w:lang w:val="de-DE"/>
              </w:rPr>
              <w:fldChar w:fldCharType="end"/>
            </w:r>
          </w:p>
          <w:p w14:paraId="26E2236A" w14:textId="318AF7F4" w:rsidR="00D60B22" w:rsidRDefault="00D60B22" w:rsidP="00356DCC">
            <w:pPr>
              <w:tabs>
                <w:tab w:val="left" w:pos="604"/>
                <w:tab w:val="left" w:pos="1738"/>
              </w:tabs>
              <w:spacing w:before="60" w:afterLines="60" w:after="144"/>
              <w:rPr>
                <w:lang w:val="de-DE"/>
              </w:rPr>
            </w:pPr>
            <w:r>
              <w:rPr>
                <w:lang w:val="de-DE"/>
              </w:rPr>
              <w:tab/>
              <w:t>B</w:t>
            </w:r>
            <w:r w:rsidRPr="00614789">
              <w:rPr>
                <w:lang w:val="de-DE"/>
              </w:rPr>
              <w:t>-Sprache:</w:t>
            </w:r>
            <w:r>
              <w:rPr>
                <w:lang w:val="de-DE"/>
              </w:rPr>
              <w:tab/>
            </w:r>
            <w:r w:rsidR="0026060A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bitte auswählen-"/>
                    <w:listEntry w:val="Bosnisch/Kroatisch/Serbisch"/>
                    <w:listEntry w:val="Deutsch"/>
                    <w:listEntry w:val="Englisch"/>
                    <w:listEntry w:val="Französisch"/>
                    <w:listEntry w:val="Italienisch"/>
                    <w:listEntry w:val="Polnisch"/>
                    <w:listEntry w:val="Portugiesisch"/>
                    <w:listEntry w:val="Rumänisch"/>
                    <w:listEntry w:val="Russisch"/>
                    <w:listEntry w:val="Spanisch"/>
                    <w:listEntry w:val="Tschechisch"/>
                    <w:listEntry w:val="Ungarisch"/>
                  </w:ddList>
                </w:ffData>
              </w:fldChar>
            </w:r>
            <w:r w:rsidR="0026060A">
              <w:rPr>
                <w:lang w:val="de-DE"/>
              </w:rPr>
              <w:instrText xml:space="preserve"> FORMDROPDOWN </w:instrText>
            </w:r>
            <w:r w:rsidR="00575795">
              <w:rPr>
                <w:lang w:val="de-DE"/>
              </w:rPr>
            </w:r>
            <w:r w:rsidR="00575795">
              <w:rPr>
                <w:lang w:val="de-DE"/>
              </w:rPr>
              <w:fldChar w:fldCharType="separate"/>
            </w:r>
            <w:r w:rsidR="0026060A">
              <w:rPr>
                <w:lang w:val="de-DE"/>
              </w:rPr>
              <w:fldChar w:fldCharType="end"/>
            </w:r>
          </w:p>
          <w:p w14:paraId="4C75553A" w14:textId="5F492DED" w:rsidR="00D60B22" w:rsidRDefault="00D60B22" w:rsidP="00356DCC">
            <w:pPr>
              <w:tabs>
                <w:tab w:val="left" w:pos="604"/>
                <w:tab w:val="left" w:pos="1738"/>
              </w:tabs>
              <w:spacing w:before="60" w:afterLines="60" w:after="144"/>
              <w:rPr>
                <w:lang w:val="de-DE"/>
              </w:rPr>
            </w:pPr>
            <w:r>
              <w:rPr>
                <w:lang w:val="de-DE"/>
              </w:rPr>
              <w:tab/>
              <w:t>C</w:t>
            </w:r>
            <w:r w:rsidRPr="00614789">
              <w:rPr>
                <w:lang w:val="de-DE"/>
              </w:rPr>
              <w:t>-Sprache:</w:t>
            </w:r>
            <w:r>
              <w:rPr>
                <w:lang w:val="de-DE"/>
              </w:rPr>
              <w:tab/>
            </w:r>
            <w:r w:rsidR="0026060A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bitte auswählen-"/>
                    <w:listEntry w:val="Bosnisch/Kroatisch/Serbisch"/>
                    <w:listEntry w:val="Englisch"/>
                    <w:listEntry w:val="Französisch"/>
                    <w:listEntry w:val="Italienisch"/>
                    <w:listEntry w:val="Polnisch"/>
                    <w:listEntry w:val="Portugiesisch"/>
                    <w:listEntry w:val="Rumänisch"/>
                    <w:listEntry w:val="Russisch"/>
                    <w:listEntry w:val="Spanisch"/>
                    <w:listEntry w:val="Tschechisch"/>
                    <w:listEntry w:val="Ungarisch"/>
                  </w:ddList>
                </w:ffData>
              </w:fldChar>
            </w:r>
            <w:r w:rsidR="0026060A">
              <w:rPr>
                <w:lang w:val="de-DE"/>
              </w:rPr>
              <w:instrText xml:space="preserve"> FORMDROPDOWN </w:instrText>
            </w:r>
            <w:r w:rsidR="00575795">
              <w:rPr>
                <w:lang w:val="de-DE"/>
              </w:rPr>
            </w:r>
            <w:r w:rsidR="00575795">
              <w:rPr>
                <w:lang w:val="de-DE"/>
              </w:rPr>
              <w:fldChar w:fldCharType="separate"/>
            </w:r>
            <w:r w:rsidR="0026060A">
              <w:rPr>
                <w:lang w:val="de-DE"/>
              </w:rPr>
              <w:fldChar w:fldCharType="end"/>
            </w:r>
          </w:p>
        </w:tc>
        <w:tc>
          <w:tcPr>
            <w:tcW w:w="1667" w:type="pct"/>
          </w:tcPr>
          <w:p w14:paraId="4C5362FE" w14:textId="7989446F" w:rsidR="00D60B22" w:rsidRDefault="00923DF8" w:rsidP="00923DF8">
            <w:pPr>
              <w:tabs>
                <w:tab w:val="left" w:pos="384"/>
                <w:tab w:val="left" w:pos="447"/>
                <w:tab w:val="left" w:pos="1518"/>
                <w:tab w:val="left" w:pos="1581"/>
              </w:tabs>
              <w:spacing w:before="60" w:afterLines="60" w:after="144"/>
              <w:rPr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  <w:szCs w:val="24"/>
                <w:lang w:val="de-DE"/>
              </w:rPr>
              <w:instrText xml:space="preserve"> FORMCHECKBOX </w:instrText>
            </w:r>
            <w:r w:rsidR="00575795">
              <w:rPr>
                <w:b/>
                <w:sz w:val="24"/>
                <w:szCs w:val="24"/>
                <w:lang w:val="de-DE"/>
              </w:rPr>
            </w:r>
            <w:r w:rsidR="00575795">
              <w:rPr>
                <w:b/>
                <w:sz w:val="24"/>
                <w:szCs w:val="24"/>
                <w:lang w:val="de-DE"/>
              </w:rPr>
              <w:fldChar w:fldCharType="separate"/>
            </w:r>
            <w:r>
              <w:rPr>
                <w:b/>
                <w:sz w:val="24"/>
                <w:szCs w:val="24"/>
                <w:lang w:val="de-DE"/>
              </w:rPr>
              <w:fldChar w:fldCharType="end"/>
            </w:r>
            <w:r w:rsidR="00356DCC">
              <w:rPr>
                <w:b/>
                <w:sz w:val="24"/>
                <w:szCs w:val="24"/>
                <w:lang w:val="de-DE"/>
              </w:rPr>
              <w:tab/>
            </w:r>
            <w:r w:rsidR="00D60B22" w:rsidRPr="00614789">
              <w:rPr>
                <w:lang w:val="de-DE"/>
              </w:rPr>
              <w:t xml:space="preserve">Kombination A – </w:t>
            </w:r>
            <w:r w:rsidR="00D60B22">
              <w:rPr>
                <w:lang w:val="de-DE"/>
              </w:rPr>
              <w:t>B – Cx - Cy</w:t>
            </w:r>
          </w:p>
          <w:p w14:paraId="36098AB5" w14:textId="4B956160" w:rsidR="00D60B22" w:rsidRDefault="00D60B22" w:rsidP="00923DF8">
            <w:pPr>
              <w:tabs>
                <w:tab w:val="left" w:pos="384"/>
                <w:tab w:val="left" w:pos="1518"/>
              </w:tabs>
              <w:spacing w:before="60" w:afterLines="60" w:after="144"/>
              <w:rPr>
                <w:lang w:val="de-DE"/>
              </w:rPr>
            </w:pPr>
            <w:r>
              <w:rPr>
                <w:lang w:val="de-DE"/>
              </w:rPr>
              <w:tab/>
            </w:r>
            <w:r w:rsidRPr="00614789">
              <w:rPr>
                <w:lang w:val="de-DE"/>
              </w:rPr>
              <w:t>A-Sprache:</w:t>
            </w:r>
            <w:r w:rsidRPr="00614789">
              <w:rPr>
                <w:lang w:val="de-DE"/>
              </w:rPr>
              <w:tab/>
            </w:r>
            <w:r w:rsidR="000C081C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bitte auswählen-"/>
                    <w:listEntry w:val="Bosnisch/Kroatisch/Serbisch"/>
                    <w:listEntry w:val="Deutsch"/>
                    <w:listEntry w:val="Englisch"/>
                    <w:listEntry w:val="Französisch"/>
                    <w:listEntry w:val="Italienisch"/>
                    <w:listEntry w:val="Polnisch"/>
                    <w:listEntry w:val="Portugiesisch"/>
                    <w:listEntry w:val="Rumänisch"/>
                    <w:listEntry w:val="Russisch"/>
                    <w:listEntry w:val="Spanisch"/>
                    <w:listEntry w:val="Tschechisch"/>
                    <w:listEntry w:val="Ungarisch"/>
                  </w:ddList>
                </w:ffData>
              </w:fldChar>
            </w:r>
            <w:r w:rsidR="000C081C">
              <w:rPr>
                <w:lang w:val="de-DE"/>
              </w:rPr>
              <w:instrText xml:space="preserve"> FORMDROPDOWN </w:instrText>
            </w:r>
            <w:r w:rsidR="00575795">
              <w:rPr>
                <w:lang w:val="de-DE"/>
              </w:rPr>
            </w:r>
            <w:r w:rsidR="00575795">
              <w:rPr>
                <w:lang w:val="de-DE"/>
              </w:rPr>
              <w:fldChar w:fldCharType="separate"/>
            </w:r>
            <w:r w:rsidR="000C081C">
              <w:rPr>
                <w:lang w:val="de-DE"/>
              </w:rPr>
              <w:fldChar w:fldCharType="end"/>
            </w:r>
          </w:p>
          <w:p w14:paraId="271B12D4" w14:textId="1535C572" w:rsidR="00D60B22" w:rsidRDefault="00D60B22" w:rsidP="00923DF8">
            <w:pPr>
              <w:tabs>
                <w:tab w:val="left" w:pos="384"/>
                <w:tab w:val="left" w:pos="1518"/>
              </w:tabs>
              <w:spacing w:before="60" w:afterLines="60" w:after="144"/>
              <w:rPr>
                <w:lang w:val="de-DE"/>
              </w:rPr>
            </w:pPr>
            <w:r>
              <w:rPr>
                <w:lang w:val="de-DE"/>
              </w:rPr>
              <w:tab/>
              <w:t>B</w:t>
            </w:r>
            <w:r w:rsidRPr="00614789">
              <w:rPr>
                <w:lang w:val="de-DE"/>
              </w:rPr>
              <w:t>-Sprache:</w:t>
            </w:r>
            <w:r>
              <w:rPr>
                <w:lang w:val="de-DE"/>
              </w:rPr>
              <w:tab/>
            </w:r>
            <w:r w:rsidR="000C081C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bitte auswählen-"/>
                    <w:listEntry w:val="Bosnisch/Kroatisch/Serbisch"/>
                    <w:listEntry w:val="Deutsch"/>
                    <w:listEntry w:val="Englisch"/>
                    <w:listEntry w:val="Französisch"/>
                    <w:listEntry w:val="Italienisch"/>
                    <w:listEntry w:val="Polnisch"/>
                    <w:listEntry w:val="Portugiesisch"/>
                    <w:listEntry w:val="Rumänisch"/>
                    <w:listEntry w:val="Russisch"/>
                    <w:listEntry w:val="Spanisch"/>
                    <w:listEntry w:val="Tschechisch"/>
                    <w:listEntry w:val="Ungarisch"/>
                  </w:ddList>
                </w:ffData>
              </w:fldChar>
            </w:r>
            <w:r w:rsidR="000C081C">
              <w:rPr>
                <w:lang w:val="de-DE"/>
              </w:rPr>
              <w:instrText xml:space="preserve"> FORMDROPDOWN </w:instrText>
            </w:r>
            <w:r w:rsidR="00575795">
              <w:rPr>
                <w:lang w:val="de-DE"/>
              </w:rPr>
            </w:r>
            <w:r w:rsidR="00575795">
              <w:rPr>
                <w:lang w:val="de-DE"/>
              </w:rPr>
              <w:fldChar w:fldCharType="separate"/>
            </w:r>
            <w:r w:rsidR="000C081C">
              <w:rPr>
                <w:lang w:val="de-DE"/>
              </w:rPr>
              <w:fldChar w:fldCharType="end"/>
            </w:r>
          </w:p>
          <w:p w14:paraId="54AE1705" w14:textId="2A6DB44A" w:rsidR="00D60B22" w:rsidRDefault="00D60B22" w:rsidP="00923DF8">
            <w:pPr>
              <w:tabs>
                <w:tab w:val="left" w:pos="384"/>
                <w:tab w:val="left" w:pos="1518"/>
              </w:tabs>
              <w:spacing w:before="60" w:afterLines="60" w:after="144"/>
              <w:rPr>
                <w:lang w:val="de-DE"/>
              </w:rPr>
            </w:pPr>
            <w:r>
              <w:rPr>
                <w:lang w:val="de-DE"/>
              </w:rPr>
              <w:tab/>
              <w:t>Cx</w:t>
            </w:r>
            <w:r w:rsidRPr="00614789">
              <w:rPr>
                <w:lang w:val="de-DE"/>
              </w:rPr>
              <w:t>-Sprache:</w:t>
            </w:r>
            <w:r>
              <w:rPr>
                <w:lang w:val="de-DE"/>
              </w:rPr>
              <w:tab/>
            </w:r>
            <w:r w:rsidR="0026060A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bitte auswählen-"/>
                    <w:listEntry w:val="Bosnisch/Kroatisch/Serbisch"/>
                    <w:listEntry w:val="Englisch"/>
                    <w:listEntry w:val="Französisch"/>
                    <w:listEntry w:val="Italienisch"/>
                    <w:listEntry w:val="Polnisch"/>
                    <w:listEntry w:val="Portugiesisch"/>
                    <w:listEntry w:val="Rumänisch"/>
                    <w:listEntry w:val="Russisch"/>
                    <w:listEntry w:val="Spanisch"/>
                    <w:listEntry w:val="Tschechisch"/>
                    <w:listEntry w:val="Ungarisch"/>
                  </w:ddList>
                </w:ffData>
              </w:fldChar>
            </w:r>
            <w:r w:rsidR="0026060A">
              <w:rPr>
                <w:lang w:val="de-DE"/>
              </w:rPr>
              <w:instrText xml:space="preserve"> FORMDROPDOWN </w:instrText>
            </w:r>
            <w:r w:rsidR="00575795">
              <w:rPr>
                <w:lang w:val="de-DE"/>
              </w:rPr>
            </w:r>
            <w:r w:rsidR="00575795">
              <w:rPr>
                <w:lang w:val="de-DE"/>
              </w:rPr>
              <w:fldChar w:fldCharType="separate"/>
            </w:r>
            <w:r w:rsidR="0026060A">
              <w:rPr>
                <w:lang w:val="de-DE"/>
              </w:rPr>
              <w:fldChar w:fldCharType="end"/>
            </w:r>
          </w:p>
          <w:p w14:paraId="35B60A03" w14:textId="4F444584" w:rsidR="00D60B22" w:rsidRDefault="00D60B22" w:rsidP="00923DF8">
            <w:pPr>
              <w:tabs>
                <w:tab w:val="left" w:pos="384"/>
                <w:tab w:val="left" w:pos="1518"/>
              </w:tabs>
              <w:spacing w:before="60" w:afterLines="60" w:after="144"/>
              <w:rPr>
                <w:lang w:val="de-DE"/>
              </w:rPr>
            </w:pPr>
            <w:r>
              <w:rPr>
                <w:lang w:val="de-DE"/>
              </w:rPr>
              <w:tab/>
              <w:t>Cy</w:t>
            </w:r>
            <w:r w:rsidRPr="00614789">
              <w:rPr>
                <w:lang w:val="de-DE"/>
              </w:rPr>
              <w:t>-Sprache:</w:t>
            </w:r>
            <w:r>
              <w:rPr>
                <w:lang w:val="de-DE"/>
              </w:rPr>
              <w:tab/>
            </w:r>
            <w:r w:rsidR="0026060A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bitte auswählen-"/>
                    <w:listEntry w:val="Bosnisch/Kroatisch/Serbisch"/>
                    <w:listEntry w:val="Englisch"/>
                    <w:listEntry w:val="Französisch"/>
                    <w:listEntry w:val="Italienisch"/>
                    <w:listEntry w:val="Polnisch"/>
                    <w:listEntry w:val="Portugiesisch"/>
                    <w:listEntry w:val="Rumänisch"/>
                    <w:listEntry w:val="Russisch"/>
                    <w:listEntry w:val="Spanisch"/>
                    <w:listEntry w:val="Tschechisch"/>
                    <w:listEntry w:val="Ungarisch"/>
                  </w:ddList>
                </w:ffData>
              </w:fldChar>
            </w:r>
            <w:r w:rsidR="0026060A">
              <w:rPr>
                <w:lang w:val="de-DE"/>
              </w:rPr>
              <w:instrText xml:space="preserve"> FORMDROPDOWN </w:instrText>
            </w:r>
            <w:r w:rsidR="00575795">
              <w:rPr>
                <w:lang w:val="de-DE"/>
              </w:rPr>
            </w:r>
            <w:r w:rsidR="00575795">
              <w:rPr>
                <w:lang w:val="de-DE"/>
              </w:rPr>
              <w:fldChar w:fldCharType="separate"/>
            </w:r>
            <w:r w:rsidR="0026060A">
              <w:rPr>
                <w:lang w:val="de-DE"/>
              </w:rPr>
              <w:fldChar w:fldCharType="end"/>
            </w:r>
          </w:p>
        </w:tc>
        <w:tc>
          <w:tcPr>
            <w:tcW w:w="1667" w:type="pct"/>
          </w:tcPr>
          <w:p w14:paraId="23AADDD9" w14:textId="005C2ACE" w:rsidR="00D60B22" w:rsidRDefault="00923DF8" w:rsidP="00356DCC">
            <w:pPr>
              <w:tabs>
                <w:tab w:val="left" w:pos="432"/>
              </w:tabs>
              <w:spacing w:before="60" w:afterLines="60" w:after="144"/>
              <w:rPr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  <w:lang w:val="de-DE"/>
              </w:rPr>
              <w:instrText xml:space="preserve"> FORMCHECKBOX </w:instrText>
            </w:r>
            <w:r w:rsidR="00575795">
              <w:rPr>
                <w:b/>
                <w:sz w:val="24"/>
                <w:szCs w:val="24"/>
                <w:lang w:val="de-DE"/>
              </w:rPr>
            </w:r>
            <w:r w:rsidR="00575795">
              <w:rPr>
                <w:b/>
                <w:sz w:val="24"/>
                <w:szCs w:val="24"/>
                <w:lang w:val="de-DE"/>
              </w:rPr>
              <w:fldChar w:fldCharType="separate"/>
            </w:r>
            <w:r>
              <w:rPr>
                <w:b/>
                <w:sz w:val="24"/>
                <w:szCs w:val="24"/>
                <w:lang w:val="de-DE"/>
              </w:rPr>
              <w:fldChar w:fldCharType="end"/>
            </w:r>
            <w:r w:rsidR="00356DCC">
              <w:rPr>
                <w:b/>
                <w:sz w:val="24"/>
                <w:szCs w:val="24"/>
                <w:lang w:val="de-DE"/>
              </w:rPr>
              <w:tab/>
            </w:r>
            <w:r w:rsidR="00D60B22" w:rsidRPr="00614789">
              <w:rPr>
                <w:lang w:val="de-DE"/>
              </w:rPr>
              <w:t xml:space="preserve">Kombination A – </w:t>
            </w:r>
            <w:r w:rsidR="00D60B22">
              <w:rPr>
                <w:lang w:val="de-DE"/>
              </w:rPr>
              <w:t>Cx – Cy - Cz</w:t>
            </w:r>
          </w:p>
          <w:p w14:paraId="6D0D8F9E" w14:textId="77777777" w:rsidR="00D60B22" w:rsidRDefault="00D60B22" w:rsidP="00356DCC">
            <w:pPr>
              <w:tabs>
                <w:tab w:val="left" w:pos="432"/>
                <w:tab w:val="left" w:pos="1566"/>
              </w:tabs>
              <w:spacing w:before="60" w:afterLines="60" w:after="144"/>
              <w:rPr>
                <w:lang w:val="de-DE"/>
              </w:rPr>
            </w:pPr>
            <w:r>
              <w:rPr>
                <w:lang w:val="de-DE"/>
              </w:rPr>
              <w:tab/>
            </w:r>
            <w:r w:rsidRPr="00614789">
              <w:rPr>
                <w:lang w:val="de-DE"/>
              </w:rPr>
              <w:t>A-Sprache:</w:t>
            </w:r>
            <w:r w:rsidRPr="00614789">
              <w:rPr>
                <w:lang w:val="de-DE"/>
              </w:rPr>
              <w:tab/>
            </w:r>
            <w:r>
              <w:rPr>
                <w:lang w:val="de-DE"/>
              </w:rPr>
              <w:t>Deutsch</w:t>
            </w:r>
          </w:p>
          <w:p w14:paraId="3C4B8CAC" w14:textId="35B09EAC" w:rsidR="00D60B22" w:rsidRDefault="00D60B22" w:rsidP="00356DCC">
            <w:pPr>
              <w:tabs>
                <w:tab w:val="left" w:pos="432"/>
                <w:tab w:val="left" w:pos="1566"/>
              </w:tabs>
              <w:spacing w:before="60" w:afterLines="60" w:after="144"/>
              <w:rPr>
                <w:lang w:val="de-DE"/>
              </w:rPr>
            </w:pPr>
            <w:r>
              <w:rPr>
                <w:lang w:val="de-DE"/>
              </w:rPr>
              <w:tab/>
              <w:t>Cx</w:t>
            </w:r>
            <w:r w:rsidRPr="00614789">
              <w:rPr>
                <w:lang w:val="de-DE"/>
              </w:rPr>
              <w:t>-Sprache:</w:t>
            </w:r>
            <w:r>
              <w:rPr>
                <w:lang w:val="de-DE"/>
              </w:rPr>
              <w:tab/>
            </w:r>
            <w:r w:rsidR="000C081C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bitte auswählen-"/>
                    <w:listEntry w:val="Bosnisch/Kroatisch/Serbisch"/>
                    <w:listEntry w:val="Englisch"/>
                    <w:listEntry w:val="Französisch"/>
                    <w:listEntry w:val="Italienisch"/>
                    <w:listEntry w:val="Polnisch"/>
                    <w:listEntry w:val="Portugiesisch"/>
                    <w:listEntry w:val="Rumänisch"/>
                    <w:listEntry w:val="Russisch"/>
                    <w:listEntry w:val="Spanisch"/>
                    <w:listEntry w:val="Tschechisch"/>
                    <w:listEntry w:val="Ungarisch"/>
                  </w:ddList>
                </w:ffData>
              </w:fldChar>
            </w:r>
            <w:r w:rsidR="000C081C">
              <w:rPr>
                <w:lang w:val="de-DE"/>
              </w:rPr>
              <w:instrText xml:space="preserve"> FORMDROPDOWN </w:instrText>
            </w:r>
            <w:r w:rsidR="00575795">
              <w:rPr>
                <w:lang w:val="de-DE"/>
              </w:rPr>
            </w:r>
            <w:r w:rsidR="00575795">
              <w:rPr>
                <w:lang w:val="de-DE"/>
              </w:rPr>
              <w:fldChar w:fldCharType="separate"/>
            </w:r>
            <w:r w:rsidR="000C081C">
              <w:rPr>
                <w:lang w:val="de-DE"/>
              </w:rPr>
              <w:fldChar w:fldCharType="end"/>
            </w:r>
          </w:p>
          <w:p w14:paraId="39606818" w14:textId="662B87F6" w:rsidR="00D60B22" w:rsidRDefault="00D60B22" w:rsidP="00356DCC">
            <w:pPr>
              <w:tabs>
                <w:tab w:val="left" w:pos="432"/>
                <w:tab w:val="left" w:pos="1566"/>
              </w:tabs>
              <w:spacing w:before="60" w:afterLines="60" w:after="144"/>
              <w:rPr>
                <w:lang w:val="de-DE"/>
              </w:rPr>
            </w:pPr>
            <w:r>
              <w:rPr>
                <w:lang w:val="de-DE"/>
              </w:rPr>
              <w:tab/>
              <w:t>Cy</w:t>
            </w:r>
            <w:r w:rsidRPr="00614789">
              <w:rPr>
                <w:lang w:val="de-DE"/>
              </w:rPr>
              <w:t>-Sprache:</w:t>
            </w:r>
            <w:r>
              <w:rPr>
                <w:lang w:val="de-DE"/>
              </w:rPr>
              <w:tab/>
            </w:r>
            <w:r w:rsidR="0026060A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bitte auswählen-"/>
                    <w:listEntry w:val="Bosnisch/Kroatisch/Serbisch"/>
                    <w:listEntry w:val="Englisch"/>
                    <w:listEntry w:val="Französisch"/>
                    <w:listEntry w:val="Italienisch"/>
                    <w:listEntry w:val="Polnisch"/>
                    <w:listEntry w:val="Portugiesisch"/>
                    <w:listEntry w:val="Rumänisch"/>
                    <w:listEntry w:val="Russisch"/>
                    <w:listEntry w:val="Spanisch"/>
                    <w:listEntry w:val="Tschechisch"/>
                    <w:listEntry w:val="Ungarisch"/>
                  </w:ddList>
                </w:ffData>
              </w:fldChar>
            </w:r>
            <w:r w:rsidR="0026060A">
              <w:rPr>
                <w:lang w:val="de-DE"/>
              </w:rPr>
              <w:instrText xml:space="preserve"> FORMDROPDOWN </w:instrText>
            </w:r>
            <w:r w:rsidR="00575795">
              <w:rPr>
                <w:lang w:val="de-DE"/>
              </w:rPr>
            </w:r>
            <w:r w:rsidR="00575795">
              <w:rPr>
                <w:lang w:val="de-DE"/>
              </w:rPr>
              <w:fldChar w:fldCharType="separate"/>
            </w:r>
            <w:r w:rsidR="0026060A">
              <w:rPr>
                <w:lang w:val="de-DE"/>
              </w:rPr>
              <w:fldChar w:fldCharType="end"/>
            </w:r>
          </w:p>
          <w:p w14:paraId="428630BE" w14:textId="74EC1178" w:rsidR="00D60B22" w:rsidRDefault="00D60B22" w:rsidP="00356DCC">
            <w:pPr>
              <w:tabs>
                <w:tab w:val="left" w:pos="432"/>
                <w:tab w:val="left" w:pos="1566"/>
              </w:tabs>
              <w:spacing w:before="60" w:afterLines="60" w:after="144"/>
              <w:rPr>
                <w:lang w:val="de-DE"/>
              </w:rPr>
            </w:pPr>
            <w:r>
              <w:rPr>
                <w:lang w:val="de-DE"/>
              </w:rPr>
              <w:tab/>
              <w:t>Cz</w:t>
            </w:r>
            <w:r w:rsidRPr="00614789">
              <w:rPr>
                <w:lang w:val="de-DE"/>
              </w:rPr>
              <w:t>-Sprache:</w:t>
            </w:r>
            <w:r>
              <w:rPr>
                <w:lang w:val="de-DE"/>
              </w:rPr>
              <w:tab/>
            </w:r>
            <w:r w:rsidR="0026060A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bitte auswählen-"/>
                    <w:listEntry w:val="Bosnisch/Kroatisch/Serbisch"/>
                    <w:listEntry w:val="Englisch"/>
                    <w:listEntry w:val="Französisch"/>
                    <w:listEntry w:val="Italienisch"/>
                    <w:listEntry w:val="Polnisch"/>
                    <w:listEntry w:val="Portugiesisch"/>
                    <w:listEntry w:val="Rumänisch"/>
                    <w:listEntry w:val="Russisch"/>
                    <w:listEntry w:val="Spanisch"/>
                    <w:listEntry w:val="Tschechisch"/>
                    <w:listEntry w:val="Ungarisch"/>
                  </w:ddList>
                </w:ffData>
              </w:fldChar>
            </w:r>
            <w:r w:rsidR="0026060A">
              <w:rPr>
                <w:lang w:val="de-DE"/>
              </w:rPr>
              <w:instrText xml:space="preserve"> FORMDROPDOWN </w:instrText>
            </w:r>
            <w:r w:rsidR="00575795">
              <w:rPr>
                <w:lang w:val="de-DE"/>
              </w:rPr>
            </w:r>
            <w:r w:rsidR="00575795">
              <w:rPr>
                <w:lang w:val="de-DE"/>
              </w:rPr>
              <w:fldChar w:fldCharType="separate"/>
            </w:r>
            <w:r w:rsidR="0026060A">
              <w:rPr>
                <w:lang w:val="de-DE"/>
              </w:rPr>
              <w:fldChar w:fldCharType="end"/>
            </w:r>
          </w:p>
        </w:tc>
      </w:tr>
    </w:tbl>
    <w:p w14:paraId="080A6F75" w14:textId="6A538686" w:rsidR="00C37E6F" w:rsidRPr="004D285D" w:rsidRDefault="00C37E6F" w:rsidP="00BA1E46">
      <w:pPr>
        <w:spacing w:before="60" w:afterLines="60" w:after="144" w:line="240" w:lineRule="auto"/>
        <w:rPr>
          <w:sz w:val="2"/>
          <w:szCs w:val="2"/>
          <w:lang w:val="de-DE"/>
        </w:rPr>
      </w:pPr>
    </w:p>
    <w:sectPr w:rsidR="00C37E6F" w:rsidRPr="004D285D" w:rsidSect="003E07D9">
      <w:pgSz w:w="16838" w:h="11906" w:orient="landscape"/>
      <w:pgMar w:top="567" w:right="851" w:bottom="567" w:left="851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E7BA8" w14:textId="77777777" w:rsidR="00575795" w:rsidRDefault="00575795" w:rsidP="00DC7D51">
      <w:pPr>
        <w:spacing w:after="0" w:line="240" w:lineRule="auto"/>
      </w:pPr>
      <w:r>
        <w:separator/>
      </w:r>
    </w:p>
  </w:endnote>
  <w:endnote w:type="continuationSeparator" w:id="0">
    <w:p w14:paraId="26534B48" w14:textId="77777777" w:rsidR="00575795" w:rsidRDefault="00575795" w:rsidP="00DC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04175" w14:textId="65662DEC" w:rsidR="003E07D9" w:rsidRPr="003E07D9" w:rsidRDefault="003E07D9" w:rsidP="004D285D">
    <w:pPr>
      <w:tabs>
        <w:tab w:val="left" w:pos="13892"/>
      </w:tabs>
      <w:ind w:right="-32"/>
      <w:rPr>
        <w:color w:val="222A35" w:themeColor="text2" w:themeShade="80"/>
      </w:rPr>
    </w:pPr>
    <w:r>
      <w:rPr>
        <w:color w:val="8496B0" w:themeColor="text2" w:themeTint="99"/>
        <w:spacing w:val="60"/>
        <w:lang w:val="de-DE"/>
      </w:rPr>
      <w:fldChar w:fldCharType="begin"/>
    </w:r>
    <w:r>
      <w:rPr>
        <w:color w:val="8496B0" w:themeColor="text2" w:themeTint="99"/>
        <w:spacing w:val="60"/>
        <w:lang w:val="de-DE"/>
      </w:rPr>
      <w:instrText xml:space="preserve"> TIME \@ "d. MMMM yyyy" </w:instrText>
    </w:r>
    <w:r>
      <w:rPr>
        <w:color w:val="8496B0" w:themeColor="text2" w:themeTint="99"/>
        <w:spacing w:val="60"/>
        <w:lang w:val="de-DE"/>
      </w:rPr>
      <w:fldChar w:fldCharType="separate"/>
    </w:r>
    <w:r w:rsidR="00B52559">
      <w:rPr>
        <w:noProof/>
        <w:color w:val="8496B0" w:themeColor="text2" w:themeTint="99"/>
        <w:spacing w:val="60"/>
        <w:lang w:val="de-DE"/>
      </w:rPr>
      <w:t>4. Juli 2024</w:t>
    </w:r>
    <w:r>
      <w:rPr>
        <w:color w:val="8496B0" w:themeColor="text2" w:themeTint="99"/>
        <w:spacing w:val="60"/>
        <w:lang w:val="de-DE"/>
      </w:rPr>
      <w:fldChar w:fldCharType="end"/>
    </w:r>
    <w:r>
      <w:rPr>
        <w:color w:val="8496B0" w:themeColor="text2" w:themeTint="99"/>
        <w:spacing w:val="60"/>
        <w:lang w:val="de-DE"/>
      </w:rPr>
      <w:tab/>
    </w:r>
    <w:r w:rsidRPr="003E07D9">
      <w:rPr>
        <w:color w:val="8496B0" w:themeColor="text2" w:themeTint="99"/>
        <w:spacing w:val="60"/>
        <w:lang w:val="de-DE"/>
      </w:rPr>
      <w:t>Seite</w:t>
    </w:r>
    <w:r w:rsidRPr="003E07D9">
      <w:rPr>
        <w:color w:val="8496B0" w:themeColor="text2" w:themeTint="99"/>
        <w:lang w:val="de-DE"/>
      </w:rPr>
      <w:t xml:space="preserve"> </w:t>
    </w:r>
    <w:r w:rsidRPr="003E07D9">
      <w:rPr>
        <w:color w:val="323E4F" w:themeColor="text2" w:themeShade="BF"/>
      </w:rPr>
      <w:fldChar w:fldCharType="begin"/>
    </w:r>
    <w:r w:rsidRPr="003E07D9">
      <w:rPr>
        <w:color w:val="323E4F" w:themeColor="text2" w:themeShade="BF"/>
      </w:rPr>
      <w:instrText>PAGE   \* MERGEFORMAT</w:instrText>
    </w:r>
    <w:r w:rsidRPr="003E07D9">
      <w:rPr>
        <w:color w:val="323E4F" w:themeColor="text2" w:themeShade="BF"/>
      </w:rPr>
      <w:fldChar w:fldCharType="separate"/>
    </w:r>
    <w:r w:rsidRPr="003E07D9">
      <w:rPr>
        <w:color w:val="323E4F" w:themeColor="text2" w:themeShade="BF"/>
        <w:lang w:val="de-DE"/>
      </w:rPr>
      <w:t>1</w:t>
    </w:r>
    <w:r w:rsidRPr="003E07D9">
      <w:rPr>
        <w:color w:val="323E4F" w:themeColor="text2" w:themeShade="BF"/>
      </w:rPr>
      <w:fldChar w:fldCharType="end"/>
    </w:r>
    <w:r w:rsidRPr="003E07D9">
      <w:rPr>
        <w:color w:val="323E4F" w:themeColor="text2" w:themeShade="BF"/>
        <w:lang w:val="de-DE"/>
      </w:rPr>
      <w:t xml:space="preserve"> | </w:t>
    </w:r>
    <w:r w:rsidRPr="003E07D9">
      <w:rPr>
        <w:color w:val="323E4F" w:themeColor="text2" w:themeShade="BF"/>
      </w:rPr>
      <w:fldChar w:fldCharType="begin"/>
    </w:r>
    <w:r w:rsidRPr="003E07D9">
      <w:rPr>
        <w:color w:val="323E4F" w:themeColor="text2" w:themeShade="BF"/>
      </w:rPr>
      <w:instrText>NUMPAGES  \* Arabic  \* MERGEFORMAT</w:instrText>
    </w:r>
    <w:r w:rsidRPr="003E07D9">
      <w:rPr>
        <w:color w:val="323E4F" w:themeColor="text2" w:themeShade="BF"/>
      </w:rPr>
      <w:fldChar w:fldCharType="separate"/>
    </w:r>
    <w:r w:rsidRPr="003E07D9">
      <w:rPr>
        <w:color w:val="323E4F" w:themeColor="text2" w:themeShade="BF"/>
        <w:lang w:val="de-DE"/>
      </w:rPr>
      <w:t>1</w:t>
    </w:r>
    <w:r w:rsidRPr="003E07D9">
      <w:rPr>
        <w:color w:val="323E4F" w:themeColor="text2" w:themeShade="B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B3DC7" w14:textId="1645519A" w:rsidR="003E07D9" w:rsidRPr="0073626C" w:rsidRDefault="003E07D9" w:rsidP="004D285D">
    <w:pPr>
      <w:tabs>
        <w:tab w:val="left" w:pos="9498"/>
        <w:tab w:val="left" w:pos="13608"/>
      </w:tabs>
      <w:ind w:right="-1"/>
      <w:rPr>
        <w:color w:val="222A35" w:themeColor="text2" w:themeShade="80"/>
      </w:rPr>
    </w:pPr>
    <w:r>
      <w:rPr>
        <w:color w:val="8496B0" w:themeColor="text2" w:themeTint="99"/>
        <w:spacing w:val="60"/>
        <w:lang w:val="de-DE"/>
      </w:rPr>
      <w:fldChar w:fldCharType="begin"/>
    </w:r>
    <w:r>
      <w:rPr>
        <w:color w:val="8496B0" w:themeColor="text2" w:themeTint="99"/>
        <w:spacing w:val="60"/>
        <w:lang w:val="de-DE"/>
      </w:rPr>
      <w:instrText xml:space="preserve"> TIME \@ "d. MMMM yyyy" </w:instrText>
    </w:r>
    <w:r>
      <w:rPr>
        <w:color w:val="8496B0" w:themeColor="text2" w:themeTint="99"/>
        <w:spacing w:val="60"/>
        <w:lang w:val="de-DE"/>
      </w:rPr>
      <w:fldChar w:fldCharType="separate"/>
    </w:r>
    <w:r w:rsidR="00B52559">
      <w:rPr>
        <w:noProof/>
        <w:color w:val="8496B0" w:themeColor="text2" w:themeTint="99"/>
        <w:spacing w:val="60"/>
        <w:lang w:val="de-DE"/>
      </w:rPr>
      <w:t>4. Juli 2024</w:t>
    </w:r>
    <w:r>
      <w:rPr>
        <w:color w:val="8496B0" w:themeColor="text2" w:themeTint="99"/>
        <w:spacing w:val="60"/>
        <w:lang w:val="de-DE"/>
      </w:rPr>
      <w:fldChar w:fldCharType="end"/>
    </w:r>
    <w:r>
      <w:rPr>
        <w:color w:val="8496B0" w:themeColor="text2" w:themeTint="99"/>
        <w:spacing w:val="60"/>
        <w:lang w:val="de-DE"/>
      </w:rPr>
      <w:tab/>
    </w:r>
    <w:r w:rsidRPr="00AB5FF8">
      <w:rPr>
        <w:color w:val="8496B0" w:themeColor="text2" w:themeTint="99"/>
        <w:spacing w:val="60"/>
        <w:lang w:val="de-DE"/>
      </w:rPr>
      <w:t>Seite</w:t>
    </w:r>
    <w:r w:rsidRPr="00AB5FF8">
      <w:rPr>
        <w:color w:val="8496B0" w:themeColor="text2" w:themeTint="99"/>
        <w:lang w:val="de-DE"/>
      </w:rPr>
      <w:t xml:space="preserve"> </w:t>
    </w:r>
    <w:r w:rsidRPr="00AB5FF8">
      <w:rPr>
        <w:color w:val="323E4F" w:themeColor="text2" w:themeShade="BF"/>
      </w:rPr>
      <w:fldChar w:fldCharType="begin"/>
    </w:r>
    <w:r w:rsidRPr="00AB5FF8">
      <w:rPr>
        <w:color w:val="323E4F" w:themeColor="text2" w:themeShade="BF"/>
      </w:rPr>
      <w:instrText>PAGE   \* MERGEFORMAT</w:instrText>
    </w:r>
    <w:r w:rsidRPr="00AB5FF8">
      <w:rPr>
        <w:color w:val="323E4F" w:themeColor="text2" w:themeShade="BF"/>
      </w:rPr>
      <w:fldChar w:fldCharType="separate"/>
    </w:r>
    <w:r w:rsidRPr="00AB5FF8">
      <w:rPr>
        <w:color w:val="323E4F" w:themeColor="text2" w:themeShade="BF"/>
        <w:lang w:val="de-DE"/>
      </w:rPr>
      <w:t>1</w:t>
    </w:r>
    <w:r w:rsidRPr="00AB5FF8">
      <w:rPr>
        <w:color w:val="323E4F" w:themeColor="text2" w:themeShade="BF"/>
      </w:rPr>
      <w:fldChar w:fldCharType="end"/>
    </w:r>
    <w:r w:rsidRPr="00AB5FF8">
      <w:rPr>
        <w:color w:val="323E4F" w:themeColor="text2" w:themeShade="BF"/>
        <w:lang w:val="de-DE"/>
      </w:rPr>
      <w:t xml:space="preserve"> | </w:t>
    </w:r>
    <w:r w:rsidRPr="00AB5FF8">
      <w:rPr>
        <w:color w:val="323E4F" w:themeColor="text2" w:themeShade="BF"/>
      </w:rPr>
      <w:fldChar w:fldCharType="begin"/>
    </w:r>
    <w:r w:rsidRPr="00AB5FF8">
      <w:rPr>
        <w:color w:val="323E4F" w:themeColor="text2" w:themeShade="BF"/>
      </w:rPr>
      <w:instrText>NUMPAGES  \* Arabic  \* MERGEFORMAT</w:instrText>
    </w:r>
    <w:r w:rsidRPr="00AB5FF8">
      <w:rPr>
        <w:color w:val="323E4F" w:themeColor="text2" w:themeShade="BF"/>
      </w:rPr>
      <w:fldChar w:fldCharType="separate"/>
    </w:r>
    <w:r w:rsidRPr="00AB5FF8">
      <w:rPr>
        <w:color w:val="323E4F" w:themeColor="text2" w:themeShade="BF"/>
        <w:lang w:val="de-DE"/>
      </w:rPr>
      <w:t>1</w:t>
    </w:r>
    <w:r w:rsidRPr="00AB5FF8">
      <w:rPr>
        <w:color w:val="323E4F" w:themeColor="text2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8EF96" w14:textId="77777777" w:rsidR="00575795" w:rsidRDefault="00575795" w:rsidP="00DC7D51">
      <w:pPr>
        <w:spacing w:after="0" w:line="240" w:lineRule="auto"/>
      </w:pPr>
      <w:r>
        <w:separator/>
      </w:r>
    </w:p>
  </w:footnote>
  <w:footnote w:type="continuationSeparator" w:id="0">
    <w:p w14:paraId="0FC55601" w14:textId="77777777" w:rsidR="00575795" w:rsidRDefault="00575795" w:rsidP="00DC7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7CA33" w14:textId="68BD07A5" w:rsidR="003E07D9" w:rsidRDefault="003E07D9" w:rsidP="003E07D9">
    <w:pPr>
      <w:pStyle w:val="Kopfzeile"/>
      <w:jc w:val="right"/>
    </w:pPr>
    <w:r w:rsidRPr="0073626C">
      <w:rPr>
        <w:noProof/>
        <w:color w:val="8496B0" w:themeColor="text2" w:themeTint="99"/>
        <w:spacing w:val="60"/>
        <w:lang w:val="de-DE"/>
      </w:rPr>
      <w:drawing>
        <wp:anchor distT="0" distB="0" distL="114300" distR="114300" simplePos="0" relativeHeight="251660288" behindDoc="1" locked="0" layoutInCell="1" allowOverlap="1" wp14:anchorId="1DB84972" wp14:editId="11C3084C">
          <wp:simplePos x="0" y="0"/>
          <wp:positionH relativeFrom="margin">
            <wp:posOffset>2540</wp:posOffset>
          </wp:positionH>
          <wp:positionV relativeFrom="margin">
            <wp:posOffset>-428625</wp:posOffset>
          </wp:positionV>
          <wp:extent cx="1729104" cy="475537"/>
          <wp:effectExtent l="0" t="0" r="5080" b="1270"/>
          <wp:wrapNone/>
          <wp:docPr id="5" name="Grafik 5" descr="logo%20schwarzweiss_300dpi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schwarzweiss_300dpi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475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626C">
      <w:rPr>
        <w:color w:val="8496B0" w:themeColor="text2" w:themeTint="99"/>
        <w:spacing w:val="60"/>
        <w:lang w:val="de-DE"/>
      </w:rPr>
      <w:t>StudienServiceCenter</w:t>
    </w:r>
    <w:r>
      <w:rPr>
        <w:color w:val="3B3838" w:themeColor="background2" w:themeShade="40"/>
        <w:sz w:val="24"/>
        <w:szCs w:val="24"/>
      </w:rPr>
      <w:t xml:space="preserve"> </w:t>
    </w:r>
    <w:r w:rsidRPr="0073626C">
      <w:rPr>
        <w:color w:val="8496B0" w:themeColor="text2" w:themeTint="99"/>
        <w:spacing w:val="60"/>
        <w:lang w:val="de-DE"/>
      </w:rPr>
      <w:t>Translationswissenschaf</w:t>
    </w:r>
    <w:r>
      <w:rPr>
        <w:color w:val="8496B0" w:themeColor="text2" w:themeTint="99"/>
        <w:spacing w:val="60"/>
        <w:lang w:val="de-DE"/>
      </w:rPr>
      <w:t>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96374" w14:textId="795B28EF" w:rsidR="003E07D9" w:rsidRDefault="003E07D9" w:rsidP="00AB5FF8">
    <w:pPr>
      <w:pStyle w:val="Kopfzeile"/>
      <w:jc w:val="right"/>
      <w:rPr>
        <w:color w:val="8496B0" w:themeColor="text2" w:themeTint="99"/>
        <w:spacing w:val="60"/>
        <w:lang w:val="de-DE"/>
      </w:rPr>
    </w:pPr>
    <w:r w:rsidRPr="0073626C">
      <w:rPr>
        <w:noProof/>
        <w:color w:val="8496B0" w:themeColor="text2" w:themeTint="99"/>
        <w:spacing w:val="60"/>
        <w:lang w:val="de-DE"/>
      </w:rPr>
      <w:drawing>
        <wp:anchor distT="0" distB="0" distL="114300" distR="114300" simplePos="0" relativeHeight="251658240" behindDoc="1" locked="0" layoutInCell="1" allowOverlap="1" wp14:anchorId="2812F409" wp14:editId="1F9460FC">
          <wp:simplePos x="0" y="0"/>
          <wp:positionH relativeFrom="margin">
            <wp:posOffset>2026</wp:posOffset>
          </wp:positionH>
          <wp:positionV relativeFrom="margin">
            <wp:posOffset>-446405</wp:posOffset>
          </wp:positionV>
          <wp:extent cx="1729104" cy="475537"/>
          <wp:effectExtent l="0" t="0" r="5080" b="1270"/>
          <wp:wrapNone/>
          <wp:docPr id="6" name="Grafik 6" descr="logo%20schwarzweiss_300dpi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schwarzweiss_300dpi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475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C351A8" w14:textId="15AF18E8" w:rsidR="003E07D9" w:rsidRPr="00DC7D51" w:rsidRDefault="003E07D9" w:rsidP="003E07D9">
    <w:pPr>
      <w:pStyle w:val="Kopfzeile"/>
      <w:jc w:val="right"/>
      <w:rPr>
        <w:color w:val="3B3838" w:themeColor="background2" w:themeShade="40"/>
        <w:sz w:val="24"/>
        <w:szCs w:val="24"/>
      </w:rPr>
    </w:pPr>
    <w:r w:rsidRPr="0073626C">
      <w:rPr>
        <w:color w:val="8496B0" w:themeColor="text2" w:themeTint="99"/>
        <w:spacing w:val="60"/>
        <w:lang w:val="de-DE"/>
      </w:rPr>
      <w:t>StudienServiceCenter</w:t>
    </w:r>
    <w:r>
      <w:rPr>
        <w:color w:val="3B3838" w:themeColor="background2" w:themeShade="40"/>
        <w:sz w:val="24"/>
        <w:szCs w:val="24"/>
      </w:rPr>
      <w:t xml:space="preserve"> </w:t>
    </w:r>
    <w:r w:rsidRPr="0073626C">
      <w:rPr>
        <w:color w:val="8496B0" w:themeColor="text2" w:themeTint="99"/>
        <w:spacing w:val="60"/>
        <w:lang w:val="de-DE"/>
      </w:rPr>
      <w:t>Translationswissenschaft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901B4"/>
    <w:multiLevelType w:val="hybridMultilevel"/>
    <w:tmpl w:val="167277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D50F3"/>
    <w:multiLevelType w:val="hybridMultilevel"/>
    <w:tmpl w:val="8AD6AFA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2768A"/>
    <w:multiLevelType w:val="hybridMultilevel"/>
    <w:tmpl w:val="E05EF7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zJD4I/F3Md+4zuwy07ztFbX0/SvVvkG6me7EYr0DS4UbgwhSn2hHY6fMLPlBzA08pOCdm7/hp7rV1tnUv/qQw==" w:salt="N3WuzoEwsvg7JDTGXcm5sw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93"/>
    <w:rsid w:val="00043D63"/>
    <w:rsid w:val="000C081C"/>
    <w:rsid w:val="000E09AF"/>
    <w:rsid w:val="001623E3"/>
    <w:rsid w:val="0026060A"/>
    <w:rsid w:val="002950F4"/>
    <w:rsid w:val="002A7608"/>
    <w:rsid w:val="00356DCC"/>
    <w:rsid w:val="0037502D"/>
    <w:rsid w:val="003A486D"/>
    <w:rsid w:val="003D14FB"/>
    <w:rsid w:val="003E07D9"/>
    <w:rsid w:val="004061A0"/>
    <w:rsid w:val="004D285D"/>
    <w:rsid w:val="004F30AB"/>
    <w:rsid w:val="00575795"/>
    <w:rsid w:val="005772B6"/>
    <w:rsid w:val="005D5312"/>
    <w:rsid w:val="00614789"/>
    <w:rsid w:val="00635E66"/>
    <w:rsid w:val="00644C4E"/>
    <w:rsid w:val="006D5CBC"/>
    <w:rsid w:val="00724856"/>
    <w:rsid w:val="00734548"/>
    <w:rsid w:val="0073626C"/>
    <w:rsid w:val="008329BD"/>
    <w:rsid w:val="0083396C"/>
    <w:rsid w:val="00891ED0"/>
    <w:rsid w:val="009078DB"/>
    <w:rsid w:val="00923DF8"/>
    <w:rsid w:val="00925F7A"/>
    <w:rsid w:val="009C732A"/>
    <w:rsid w:val="00A1206D"/>
    <w:rsid w:val="00A144FC"/>
    <w:rsid w:val="00A90821"/>
    <w:rsid w:val="00AB5FF8"/>
    <w:rsid w:val="00AB6725"/>
    <w:rsid w:val="00AF475B"/>
    <w:rsid w:val="00B017A7"/>
    <w:rsid w:val="00B52559"/>
    <w:rsid w:val="00BA1E46"/>
    <w:rsid w:val="00BA6E01"/>
    <w:rsid w:val="00BB595B"/>
    <w:rsid w:val="00C37E6F"/>
    <w:rsid w:val="00C50893"/>
    <w:rsid w:val="00CD3A7E"/>
    <w:rsid w:val="00D60B22"/>
    <w:rsid w:val="00DC7D51"/>
    <w:rsid w:val="00EB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A47FF"/>
  <w15:chartTrackingRefBased/>
  <w15:docId w15:val="{369AF787-C6C7-4541-9EB8-21855911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50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078D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D5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C7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7D51"/>
  </w:style>
  <w:style w:type="paragraph" w:styleId="Fuzeile">
    <w:name w:val="footer"/>
    <w:basedOn w:val="Standard"/>
    <w:link w:val="FuzeileZchn"/>
    <w:uiPriority w:val="99"/>
    <w:unhideWhenUsed/>
    <w:rsid w:val="00DC7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7D51"/>
  </w:style>
  <w:style w:type="character" w:styleId="Platzhaltertext">
    <w:name w:val="Placeholder Text"/>
    <w:basedOn w:val="Absatz-Standardschriftart"/>
    <w:uiPriority w:val="99"/>
    <w:semiHidden/>
    <w:rsid w:val="0026060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C37E6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7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sc.translationswissenschaft@univie.ac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Baranyai</dc:creator>
  <cp:keywords/>
  <dc:description/>
  <cp:lastModifiedBy>Kerstin Baranyai</cp:lastModifiedBy>
  <cp:revision>15</cp:revision>
  <cp:lastPrinted>2024-06-28T06:22:00Z</cp:lastPrinted>
  <dcterms:created xsi:type="dcterms:W3CDTF">2024-06-28T08:13:00Z</dcterms:created>
  <dcterms:modified xsi:type="dcterms:W3CDTF">2024-07-04T07:31:00Z</dcterms:modified>
</cp:coreProperties>
</file>